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1 》لفضيلة الشيخ أبي حفص بن العربي الأثري.</w:t>
      </w:r>
    </w:p>
    <w:p>
      <w:pPr>
        <w:jc w:val="right"/>
        <w:spacing w:line="360" w:lineRule="auto"/>
      </w:pPr>
      <w:r>
        <w:rPr>
          <w:sz w:val="24"/>
          <w:szCs w:val="24"/>
          <w:rtl/>
        </w:rPr>
        <w:t xml:space="preserve">قَوْلًا سَدِيدًا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طيب علمُ الحديثِ. وفضلُ أهلِ الحديثِ. أنا لا أريدُ أن أطيلَ في فضيلةِ العلمِ، فهذا يحتاجُ إلى محاضراتٍ، لكنْ نقاطٌ واحدٌ اثنينِ لا لنصلَ إلى مرادٍ. وإلا فأغلبُهم الحمدُ للهِ يحفظُ الكثيرَ المستطابَ في فضلِ العلمِ. تعالوا إلى علمِ الحديثِ وأهلِ الحديثِ، أهلِ الحديثِ أولًا. قَوْلُ اللَّهِ جَلَّ وَعَلَا: ﴿يَوْمَ نَدْعُو كُلَّ أُنَاسٍ﴾ ﴿بِإِمَامِهِمْ﴾. قَالَ السيوطيُّ في "تدريبِ الراوي": قيلَ في تفسيرِ هذهِ الآيةِ: ليسَ لأهلِ الحديثِ مَنْقَبَةٌ أعظمُ من هذهِ المَنْقَبَةِ؛ لأنهُ لا إمامَ لهم على الحقيقةِ إلا مِنَ الرَّسُولِ صَلَّى اللَّهُ عَلَيْهِ وَآلِهِ وَسَلَّمَ. كذلكَ في الحديثِ المتواترِ: «نَضَّرَ اللَّهُ امْرَأً سَمِعَ مَقَالَتِي فَوَعَاهَا فَأَدَّاهَا كَمَا سَمِعَهَا». مَنِ الَّذِينَ يَسْمَعُونَ كَلَامَ رَسُولِ اللَّهِ صَلَّى اللَّهُ عَلَيْهِ وَسَلَّمَ ثُمَّ يُبَلِّغُونَهُ لِلنَّاسِ؟ أَهْلُ الحديثِ. ولذلكَ تجدُ في وجوهِهم نَضْرَةً وَنُورًا. بل لو جئنا لتراجمِ أئمتِنا وعلمائِنا من رواةِ الحديثِ، فسنجدُ أنَّ أكثرَهم قد طالتْ أعمارُهم. وفي هذا يقولُ شيخُ شيوخِنا العلامةُ، حافظُ المغربِ في عصرِهِ، محمدُ عبدِ الحيِّ بنِ عبدِ الكبيرِ الكتانيِّ رحمهُ اللهُ تعالى يقولُ: «أهلُ الحديثِ طويلةٌ أعمارُهم، ووجوهُهم بِنَضْرَةِ النبيِّ مَنْظَرَةٍ. ولقد حدثني بعضُ أشياخي أنَّ أرزاقَهم بهِ سَكْثَةٌ». أهلُ الحديثِ طويلةٌ أعمارُهم. الشيخُ الكتانيُّ صاحبُ "التراتيبِ الإداريةِ" وصاحبُ "فهرسِ الفهارسِ" في الأثباتِ والمعاجمِ والمشيخاتِ والمسلسلاتِ. ليستْ مسلسلاتِ التلفازِ، لا، الأحاديثُ المسلسلةُ: مسلسلٌ بالمصافحةِ، مسلسلٌ بقراءةِ سورةِ الصفِّ، مسلسلٌ بـ "إني أحبكَ" - أحاديثُ المسلسلةُ. مسلسلُ أولِ حديثٍ سمعهُ منهُ: حديثُ «الراحمونَ يَرْحَمُهُمُ الرَّاحِمُ». يقولُ: «أهلُ الحديثِ طويلةٌ أعمارُهم، ووجوهُهم بِنَضْرَةِ النبيِّ منظره ولقد حدثني بعض أشياخٍ أنَّ أرزاقهم به مستكبرًا أيضًا في الحديث الْمُتَوَاتِرِ: "لَا تَزَالُ طَائِفَةٌ مِنْ أُمَّتِي ظَاهِرَةً عَلَى الْحَقِّ لَا يَضُرُّهُمْ مَنْ خَالَفَهُمْ وَلَا مَنْ خَذَلَهُمْ إِلَى أَنْ تَقُومَ السَّاعَةُ" ورواياتٌ في عَشْرًا. الآنَ تعالَ بنا ننظرُ إلى كلمةِ ابنِ الصلاحِ، وهوَ من أكثرِ العلومِ تَوَلُّجًا، أي دخولًا في فنونِها. لما أرادَ اللهُ عزَّ وجلَّ أن يَخْلُقَ نفسَه، خَلَقَ المنهج يختلف. كثيرٌ من الناس منهجُ الاتباع. فبعضُ الناس يقول: اختلافُ العلماء رحمةٌ. اختلافُهم رحمةٌ. بل بعضُ الناس يقول: إنَّ الحزبياتِ التي تتواجدُ بين المسلمين الآن أمرٌ صحيحٌ ويستدلُّ موضوعٌ: لا يجوزُ أن تعتقدَ في توحيدِ اللهِ في أسمائهِ في صفاتهِ في عبوديتهِ في أيِّ أمرٍ من توحيدِ اللهِ سبحانهُ بحديثٍ ضعيفٍ أو موضوعٍ. مَن الذي يوضِّحُ لنا وضعَهُ أو ضعفَهُ؟ علماءُ الحديثِ. لا يجوزُ أن تبنيَ قاعدةً فقهيةً أو أصوليةً ليُستنبطَ منها الأحكامُ الشرعيةُ التي هو الفقهُ من خلالِ حديثٍ ضع عامًا أقوالٌ وأُسُسٌ الأقوالَ، وقد أُدَلِّلُ مِن خلالِ محفوظاتي مِن داخلِ هذهِ الكتبِ أصولَ الفقهِ، 20 كتابًا، كتابينِ في أصولِ الأحنافِ، وفي أصولِ الشافعيةِ، وفي أصولِ المالكيةِ، وأصولِ الحنابلةِ. أو نختصرُ المسألةَ: أنَّ والصِّحاحُ، والكامِلُ للمُبرِّدِ، وكتابُ سيبويهِ. ومثلُ هذه الكتبِ ما يُوجَدُ فيها أحاديثُ ويُوجَدُ فيها أسانيدُ، إذا نحنُ أمسُّ الحاجةِ إليهِ. إذًا المُحدِّثُ يحتاجُ لكلِّ الكتبِ ولكلِّ الفنونِ والعلومِ. يتعبُ ويكدُّ ويجدُّ، وفي النهايةِ التوفيقُ بيدِ اللهِ. لكن يرفعُ اللهُ شأنَهم. ﴿يَوْمَ نَدْعُو كُلَّ أُنَاسٍ بِإِمَامِهِمْ﴾. طيب. تعالوا ندخل. أنتَ قلتَ إنَّ علومَ الحديثِ يعني من أعظمِ العلومِ، وهي لا بدَّ أنْ تدخلَ في كلِّ الشريعةِ، ويحتاجُ إليها كلُّ الشريعةِ. طيب. ما هو علمُ الحديثِ؟ 00:24:01.559 --&gt; طيب، أقسامُ الحديثِ إلى كم قسمٍ ينقسم؟ هل صحيحٌ وضعيفٌ؟ والصحيحُ أقسامٌ، والضعيفُ أقسامٌ؟ أو بمعنى أدق، الحديثُ ينقسمُ لقسمين باعتبارِ ورودِه إلينا، عفواً، باعتبارِ القبولِ والردِّ، إلى مقبولٍ ومردودٍ. المقبولُ ينقسمُ لقسمين: صحيحٍ وحسنٍ. والصحيحُ: صحيحٌ لذاتِه وصحيحٌ لغيرِه، والحسنُ: حسنٌ لذاتِه ولغيرِه. والمردودُ ينقسمُ، يبتدئُ من الضعيفِ إلى الموضوعِ المكذوبِ على رسولِ اللهِ صلى اللهُ عليهِ وسلمَ. كلُّ هذا يُدرسُ في أيِّ علمٍ؟ علمِ المصطلحِ، ولهُ مؤلفاتٌ خاصةٌ بهِ. تبتدئُ بمنظومةٍ ظريفةٍ جداً تسمى بالمنظومةِ البيقونيةِ، أو منظومةِ غرامِ صحيحٍ. هذهِ منظومةٌ وتلكَ أخرى. أو عندكَ مقدمةُ ابنِ الصلاحِ في علومِ الحديثِ لابنِ الصلاحِ، واختُصِرَتْ وزيدَ عليها وشُرِحَتْ. ونُظِمَتْ. كما قال سويًا. يعني ابن تيمية شيخ الإسلام ابن تيمية هو هو الجد؟ لا، هو الابن. طيب، والجد من هو؟ والحفيد من هو؟ طيب، تفضل. الجد هو جد شيخ الإسلام ابن تيمية، جد شيخ الإسلام ابن تيمية، شيخ الحنابلة. كان شيخ الحنابلة، أما أبو شيخ الإسلام ابن تيمية كان شيخًا أيضًا للحنابلة. كان أيضًا شيخًا للحنابلة. شيخ الإسلام أحمد بن عبد الحليم كان شيخ الإسلام. كان شيخًا للإسلام، يعني الإسلام عامة. أحسنت. أحسنت. أحمد بن عبد الحليم بن عبد السلام بن الخضر بن تيمية. عبد السلام الوالد له الفقه، كما بيّن لداود. الحديث. وكان شيخ الحنابلة في عصره، كان إمامًا كبيرًا جدًّا. ووضع عبد الحليم بين الشمس والقمر. الشمس الحفيد الذي هو شيخ الإسلام العظيم، رحمه الله تعالى عليهم جميعًا. أبوه عبد الحليم كان شيخ الحنابلة، وورث مشيخة الحنابلة عن أبيه. ليس ميراثه، لا، علم ميراث. العلم. هو في حديث أبي الدرداء يا إخواننا. والحديث إسناده حسن بمجموع طرقه، حديث حسن بمجموع طرقه. والعلماء ورثة الأنبياء، فإنَّ الأنبياءَ لم يُورِّثُوا دِينَارًا ولا دِرْهَمًا، وإنَّما وَرَّثُوا العِلْمَ، فمَن أَخَذَهُ أَخَذَ بِحَظٍّ. الحديثُ حسنٌ. طيب. فأقول: الجدُّ، عرفتَ الآن. أحمد بن عبد الحليم بن عبد السلام. عبد السلام كان له كتابٌ اسمه مُنتَقَى الأخبار. طيب. نعم، لا. لحظة. في كلام سيد الأخيار صلى الله عليه وسلم، مرتبًا على المختصرُ أشهرُ من الشرحِ. عبدُ الغنيِّ المقدسيُّ رحمه الله ألَّفَ عمدةَ الأحكامِ، له شروحٌ كثيرةٌ منها شرحُ ابنِ دقيقِ العيدِ، ومنها شرحُ الشيخِ البسَّامِ تيسيرُ العلَّامِ، لعلَّ الكثيرَ يعرفون هذا. طيب، الآن السؤال: عندك المجموعُ فقهُ ماذا؟ بسرعةٍ، شافعيٌّ. المغني حنبليٌّ. بدائعُ الصنائعِ المبسوطُ حنفيٌّ. المدوَّنةُ مالكيٌّ. ونيلُ الأوطارِ وسُبُلُ السلامِ وشرحُ العمدةِ، شرحُ العمدةِ أين يُوضَعُ؟ وفتحُ الباري، وعونُ المعبودِ، وتحفةُ الأحوذيِّ أين يُوضَعُ؟ فقهُ حديثٍ. فقهُ حديثٍ. مرتبطٌ. مرتبطٌ. إذًا أصبح عندنا علمٌ قائمٌ بذاته يقالُ له علمُ فقهِ الحديثِ، ليكونَ مُناسِبًا لمن ليسَ عدوًّا، ليسَ مُناسِبًا عدوًّا، إنما عندنا فقهٌ مذهبيٌّ وفقهُ حديثٍ. مهما تكن هي مدارسُ، إما أن تبدأَ بالفقهِ المذهبيِّ، وإما أن تبدأَ بحفظِ عمدةِ الأحكامِ أو بلوغِ المرامِ وتدرسَ، ثم بعدَ هذا لا حرجَ عليك أن ترتقيَ، وأن ترتقيَ، أو أن تبدأَ بكتبِ الحنابلةِ، فتبتدئَ اللهِ عليه وسلم قال: «مَنْ حَمَلَ عَلَيْنَا السِّلَاحَ فَلَيْسَ مِنْهُ». أو الإمام أحمد رحمه الله يقول: حدثنا عبد الرزاق قال: أخبرنا معمر عن همام بن منبه عن أبي هريرة رضي الله عنه عن رسول الله صلى الله عليه وسلم أنه قال: «نحن الآخرون الأولون يوم القيامة» إلى نهاية الحديث. هذا السند بهذا يسمى موصولًا إلى اليربوعيُّ أحمدُ بنُ عبدِ اللهِ بنِ يونسَ اليربوعيُّ و وعبدُ اللهِ بنُ المباركِ والفضلُ بنُ دُكَيْمٍ، وأبو نُعَيْمٍ، ووكيعُ بنُ الجراحِ، ويحيى بنُ عبدِ اللهِ بنِ بُكَيْرٍ. فَرَوَاهُ عن معروفِ بنِ واصلٍ عن محاربِ بنِ دِثَارٍ عن رسولِ اللهِ صَلَّى اللهُ عليهِ وآلِهِ وسلَّمَ. فكانَ الراجحُ في الحديثِ أنَّهُ مُرْسَلٌ ضعيفٌ. أحمدُ بنُ يونسَ قالَ فيهِ الإمامُ أحمدُ: شيخُ الإسلامِ. وكفى بها تَزْكِيَةً من الإمامِ أحمدَ. عبدُ اللهِ بنُ المباركِ اجتمعتْ فيهِ كلُّ الخصالِ. الخيرِ. فلم يُفَقْهُ إلا أصحابُ رسولِ اللهِ صَلَّى اللهُ عليهِ وسلَّمَ إلا بصحبتِه للنبيِّ صَلَّى اللهُ عليهِ وسلَّمَ، وباجتماعِ الغبارِ من الجهادِ في سبيلِ اللهِ في وجوهِهِم. إمامُ الدنيا في عصرِه، رحمه اللهُ تعالى. عليهِ. الإمامُ الثالثُ: أبو نُعَيْمٍ الفضلُ بنُ دُكَيْمٍ. ولا بأسَ أنْ نحكيَ لكم قصةً عن هذا العَلَمِ. روى الخطيبُ البغداديُّ في تاريخِه، وابنُ الجوزيِّ في مناقبِ الإمامِ أحمدَ وغيرِهما، وذَكَرَ القصةَ المِزّ هذا وقرأَ التسعةَ الثانيةَ، ولما جاءَ عندَ الحديثِ، المقلوبِ ازدادَ غضبًا، قال: اضربْ على هذا. قرأَ الثالثةَ وهو ساكتٌ، فلما جاءَ عندَ الحديثِ الثالثِ هذا الذي قلبهُ عليهِ، قال: اضربْ على هذا. ثم قال: "أما أنتَ يا ابنَ منصورٍ، فأنتَ أحقرُ وأذلُّ من أن تفعلَ ذلك. وأما أنتَ يا ابنَ حنبلٍ، فأنتَ أبقى وأورعُ للهِ من أن تفعلَ ذلك. وأما أنتَ يا ابنَ العينِ، فما أظنها إلا من فعلتِكَ!" واضربهُ برجلي في صدري فينقلبُ على الأرضِ، ودخلَ إلى بيتِه مغضبًا. فقال أحمدُ بنُ حنبلٍ رحمه الله: "يا أبا زكريا، ألم أقلْ لكَ إن أبا نعيمٍ -وعلى فكرةٍ- هو من أكابرِ مشايخِ البخاريِّ، توفيَ إلى رحمةِ اللهِ سنةَ 18 ومئتين، ألم أقلْ لكَ إن الرجلَ ثقةٌ؟" قال: "واللهِ لَرفسَةٌ في صدري أحبُّ إليَّ من رحلتي إلى صنعاء. أبو نعيمٍ الفضلُ بنُ دُكينٍ من أكابرِ شيوخِ البخاريِّ. وكيعُ بنُ الجراحِ: "شكوتُ إلى وكيعٍ سوءَ حفظي، فأرشدني إلى تركِ المعاصي، وقال: "اعلمْ بأنَّ العلمَ نورٌ، ونورُ اللهِ لا يُهدَى لعاصي." الكبشُ مُطاحٌ. وكيعُ بنُ الجراحِ، ابنُ مليحٍ الرُّؤاسيُّ من أكابرِ أئمةِ الأمةِ. يحيى بنُ عبدِ اللهِ بنِ بُكيرٍ ثقةٌ من رجالِ البخاريِّ، من شيوخِ البخاريِّ رحمه الله تعالى. فخمسةٌ خالفوا واحدًا، هذا ماذا يُسمى؟ هذا علمُ العللِ. علمُ العللِ. والعِلَّةُ في تعريفها في الاصطلاحِ يقولون: هي سببٌ غامضٌ خفيٌّ يقدحُ في صحةِ الإسنادِ مع أنَّ الظاهرَ السلامةُ منه. ما يُتقنهُ إلا الواحدُ بعدَ الواحدِ. ما فاقَ الشيخُ الألبانيُّ رحمه الله تعالى أهلَ عصرِه إلا بسببِ إتقانِه لهذا العلمِ، علمِ العللِ. إذًا عندنا علمُ المصطلحِ، عندنا علمُ فقهِ الحديثِ، عندنا ال اللهُ أَكْبَرُ. الحديثُ السابعُ عَشَرَ. بِسْمِ اللهِ. ابتدأَ من صفحةِ 193. طيب، وهو حديثُ: "شيبتني هودٌ" وأخواتُها". استمرَّ إلى صفحةِ 11. يعني في كم صفحةٍ في حدودِ عشرينَ. صفحةٍ. تحبون أن نقرأ شيئًا من هذا الحديثِ؟ وننظرَ لعلمِ العللِ قبلَ أن أدخلَ للعلمِ الذي أريدُ الكلامَ فيهِ. وهو علمُ الرجالِ، ومن علمِ الرجالِ ندخلُ إلى علمِ الجرحِ والتعديلِ. ما رأيكم نقرأ شيئًا صفحتينِ ثلاثًا من حديثِ شيبتني هودٍ. بِسْمِ اللهِ الرحمنِ الرحيمِ. وسُئِلَ - أيْ أبو الحسنِ عليُّ بنُ عمرَ الدارقطنيُّ - رحمهُ اللهُ - المولودُ سنةَ 306 والمتوفى سنةَ 385 - عن حديثِ عبدِ اللهِ بنِ عباسٍ عن أبي بكرٍ الصديقِ رضي اللهُ عنه عن رسول وخالفهم أصحابُ إسرائيلَ عن إسرائيلَ، وأصحابُ زُهيرٍ عن زُهيرٍ، والقاسمُ بنُ الحكمِ العُرَنِيُّ عن يونسَ عن ابنِ أبي إسحاقَ، وأصحابُ أبي الأحوصِ عن أبي الأحوصِ، وأصحابُ أبي بكرِ بنِ عَيَّاشٍ عن أبي بكرٍ، وأصحابُ أبي نُعيمٍ عنه، عن مسعودِ بنِ سعدٍ، اتفقوا كلُّهم فرووه عن أبي إسحاقَ عن عِكرمةَ مُرسَلًا عن أبي بكرٍ، لم يذكرْهُ فيه ابنُ عباسٍ. وكذلك روى عبدُ الملكِ بنُ سعيدِ بنِ أبجرَ عن أبي إسحاقَ. وروى عليُّ بنُ صالحِ بنِ حَيٍّ عن أبي إسحاقَ عن أبي جُحَيفةَ عن أبي بكرٍ الصِّدِّيقِ. قال محمدُ بنُ بِشرٍ العَبْدِيُّ عنه: وحدَّثَ به اللهِ بنِ نُمَيرٍ عن محمدِ بنِ بِشرٍ، فوَهِمَ في محمدُ بنُ محمدٍ الباغَنْدِيُّ عن محمدِ بنِ عبدِ إسنادِه في موضعينِ، فقال: العلاءُ بنُ صالحٍ، وإنما هو عليُّ بنُ صالحِ بنِ حَيٍّ. وقال: عن أبي إسحاقَ عن البراءِ عن أبي بكرٍ. وإنما هو عن أبي إسحاقَ عن أبي جُحَيفةَ عن أبي بكرٍ. ورواهُ زكريا بن أبي زائدةَ عن أبي إسحاقَ، واختُلِفَ عنه فيه، فرواهُ عبدُ الرحمنِ بنُ سليمانَ عن زكريا عن أبي إسحاقَ عن أبي مَيْسَرةَ عمروِ بنِ شُرَحْبيلَ عن أبي بكرٍ. وقال أبو معاويةَ الضريرُ، وأبو أسامةَ، وأشعثُ بنُ عبدِ اللهِ الخُراسانيُّ، فرواهُ عن زكريا عن أبي إسحاقَ عن مسروقِ بنِ الأجدعِ عن أبي بكرٍ. فَهِمْتُم؟ شيئًا؟ فَهِمْتُم؟ شيئًا؟ بِسْمِ اللهِ الرَّحْمَنِ الرَّحِيمِ. يعني أتصورُ أنَّ الدَّارَقُطْنِيَّ رحمهُ اللهُ في حديثٍ مِن الصحيحة. طيب، ماذا صح في هذه الرواية؟ رواية ابن عباس عن أبي بكر، هل الصحيح فيها الوصل؟ يعني: عكرمة عن ابن عباس عن أبي بكر، أم الإرسال: عكرمة عن أبي بكر؟ هذه واحدة. الثانية: أبو جُحَيفة وهب بن عبد الله السوائي الملقب بوهب الخير عن أبي بكر، ما الصحيح فيها؟ الوصل أم الإرسال؟ البراء بن عازب عن أبي بكر، ما الصحيح فيها؟ سنجد بعض الروايات أنها موقوفة على أبي بكر، وبعضها موقوفة في المصطلح أنَّ حديثَ المدلِّسِ إذا عنعنَ ضعيفٌ. التدليسُ هو إخفاءُ عيبٍ السلعةِ. في الاصطلاحِ: إخفاءُ عيبٍ في الإسنادِ، وهو أقسامٌ، طيب ستُدْرَسُ. أما حديثُ المدلِّسِ، أنَّ حديثَ المدلِّسِ ضعيفٌ إذا مِنْ خِلَالِ الرُّوَاةِ. هَذَا ثِقَةٌ، هَذَا ثِقَةٌ ثَبْتٌ، هَذَا أَوْثَقُ النَّاسِ. هَذَا لَا يُسْأَلُ عَنْ مِثْلِهِ، هَذَا صَدُوقٌ، هَذَا لَا بَأْسَ بِهِ. هَذَا صَدُوقٌ يُخْطِئُ، صَدُوقٌ يَهِمُ، صَدُوقٌ رُبَّمَا أَخْطَأَ. مالكٌ الأنصاريُّ. روى عنه البخاريُّ، وإبراهيمُ بنُ إسحاقَ الحربيُّ، وأحمدُ بنُ أبي خيثمةَ، وزهيرُ بنُ حربٍ، وأبو بكرٍ أحمدُ بنُ محمدِ بنِ هانئٍ الطائيُّ الأثرمُ، وأحمدُ بنُ منصورٍ الرماديُّ صاحبُنا الذي ذكرناه الآن، الذي خرج مع أحمدَ بنِ حنبلٍ، ويحيى بنِ معينٍ، وجعفرُ بنُ محمدِ بنِ شاكرٍ الرجالِ، العمودُ الفقريُّ لعلمِ الرجالِ. ما هو؟ الجرحُ والتعديلُ؟ عرفنا أهميةَ الجرحِ والتعديلِ الآنَ، أنَّه العمودُ الفقريُّ لنصفِ العلمِ، العمودُ الفقريُّ لنصفِ العلمِ. ما هو؟ الجرحُ والتعديلُ؟ الجرحُ في اللغةِ؟ الفعلُ: جَرَحَهُ يَجْرَحُهُ ج أقامه وعدَّل الرجلَ، أيْ زكَّاه وأثنى عليهِ. وفلانٌ يَعْدِلُ فلانًا، أيْ يُساويهِ. يعني: أحمدُ يُعادِلُ ابنَ معينٍ، عليُّ ابنِ المدينيِّ يُعادِلُ أحمدَ. إذًا يُساويهِ. إذًا نَخْلُصُ من هذا أنَّ التعديلَ هو: التقويمُ، تطلبه انكشافًا تامًّا، علمٌ يبحثُ فيه عن ماذا يا إخوان؟ عن جرحِ الرواةِ وتعديلهم. جرحُ الرواةِ ما هو؟ ها؟ قلنا من قبل: وصفُ الراوي بما يقتضي ردَّ رواياتِه. إذًا نبحثُ فيه عن جرحِ الرواةِ كُلٌّ لَهُ مَرْتَبَتُهُ، وَكُلٌّ لَهُ قَدْرُهُ. وَلِذَا الإِمَامُ النَّاقِدُ أَبُو عَبْدِ اللَّهِ الذَّهَبِيُّ، هَذَا الرَّجُلُ الْعَجِيبُ، رَحِمَهُ اللَّهُ تَعَالَى. وَسَيَكْثُرُ ذِكْرُ هَذَا الإِمَامِ؛ لِحُبِّي لِهَذَا الرَّجُلِ. مَاذَا يَقُولُ فِي كِتَابِهِ الْعَظِيمِ "مِيزَانِ الِاعْتِدَالِ" يَقُولُ: "وَالْكَلَامُ فِي الرُّوَاةِ فِي الرِّجَالِ، هَذِهِ الْكَلِمَةُ الرَّائِقَةُ الرَّائِعَةُ، وَالْكَلَامُ فِي الرِّجَالِ لَا يَجُوزُ إِلَّا لِتَامِّ الْمَعْرِفَةِ، تَامِّ الْوَرَعِ. وَالْكَلَامُ فِي الرِّجَالِ لَا يَجُوزُ إِلَّا لِتَامِّ الْمَعْرِفَةِ، تَامِّ الْوَرَعِ. لَا بُدَّ أَنْ يَكُونَ عِنْدَكَ خِبْرَةٌ كَامِلَةٌ بِالرَّجُلِ الَّذِي سَتَتَكَلَّمُ فِيهِ، وَأَنْ يَكُونَ عِنْدَكَ دِينٌ وَتَقْوَى وَخُلُقٌ وَخَوْفٌ مِنَ اللَّهِ عَزَّ وَجَلَّ. الإِمَامُ الذَّهَبِيُّ فِي "الْمِيزَانِ": "وَالْكَلَامُ فِي الرِّجَالِ لَا يَجُوزُ إِلَّا لِتَامِّ الْمَعْرِفَةِ، تَامِّ الْوَرَعِ." وَفِي كِتَابِهِ "الْمُوقِظَةِ" فِي الْمُصْطَلَحِ يَقُولُ رَحِمَهُ اللَّهُ: "وَالْكَلَامُ فِي الرُّوَاةِ يَحْتَاجُ إِلَى وَرَعٍ تَامٍّ، وَالْكَلَامُ فِي الرُّوَاةِ يَحْتَاجُ إِلَى وَرَعٍ تَامٍّ، وَبَرَاءَةٍ مِنَ الْهَوَى. مَا يَكُونُ عِنْدَكَ هَوًى، غَضِبْتَ عَلَى إِنْسَانٍ، اخْتَلَفْتَ أَنْتَ وَإِنْسَانٌ مَثَلًا فِي مَسْأَلَةٍ فِقْهِيَّةٍ، أَوْ هَذَا خِلَافُ السُّنَّةِ، وَهَذَا مُبْتَدِعٌ، وَهَذَا ضَلَّ، وَاحْذَرْ مِنْ فُلَانٍ، وَهَذَا! هَذَا لَا يَجُوزُ! اتَّقِ اللَّهَ. أَنْتَ تَقِفُ أَمَامَ اللَّهِ عَزَّ وَجَلَّ. وَالْكَلَامُ فِي الرُّوَاةِ يَحْتَاجُ إِلَى وَرَعٍ تَامٍّ وَبَرَاءَةٍ مِنَ الْهَوَى، العالم الذي يُجَرِّح ويُعَدِّل أن يكون موصوفًا بالعلم الكامل والورع التام، العلم الكامل بالذي سيتكلم عنه. طيب، سؤال: عندما نقول فلان كذاب، هو يغضب. وحديث أبي هريرة في البخاري وغيره: "إن الغيبة ذِكْرُكَ أخاك بما عينيه ومَنظَرُه كان، لكنَّ العلمَ الذي رفعَ الأعرجَ عبدَ الرحمنِ بنَ هرمزَ التابعيَّ الجليلَ. فقال: أمرٌ اشتهرتَ به، فما الحيلةُ؟ ماذا نفعلُ لك؟ وقد قيل، وقد قالَ النبيُّ صَلَّى اللَّهُ عَلَيْهِ وَسَلَّمَ: الزبيرُ بنُ سُبْحَانَهُ وَتَعَالَى.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اللَّهُمَّ إِنَّا نَعُوذُ بِكَ مِنْ عِلْمٍ لَا يَنْفَعُ، وَمِنْ قَلْبٍ لَا يَخْشَعُ، وَمِنْ نَفْسٍ لَا تَشْبَعُ، وَمِنْ عَيْنٍ لَا تَدْمَعُ، وَمِنْ دَعْوَةٍ لَا يُسْتَجَابُ لَهَا. وَجَزَاكُمُ اللَّهُ خَيْرًا وَبَارَكَ اللَّهُ فِيكُمْ.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2026-10-27T22:52:01+00:00</dcterms:created>
  <dcterms:modified xsi:type="dcterms:W3CDTF">2026-10-27T22:52:01+00:00</dcterms:modified>
</cp:coreProperties>
</file>

<file path=docProps/custom.xml><?xml version="1.0" encoding="utf-8"?>
<Properties xmlns="http://schemas.openxmlformats.org/officeDocument/2006/custom-properties" xmlns:vt="http://schemas.openxmlformats.org/officeDocument/2006/docPropsVTypes"/>
</file>