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صحيح البخاري قديم [ كتاب العلم ] الحديث ( 3 ) لفضيلة الشيخ أبي حفص بن العربي الأثري.</w:t>
      </w:r>
    </w:p>
    <w:p>
      <w:pPr>
        <w:jc w:val="right"/>
        <w:spacing w:line="360" w:lineRule="auto"/>
      </w:pPr>
      <w:r>
        <w:rPr>
          <w:sz w:val="24"/>
          <w:szCs w:val="24"/>
          <w:rtl/>
        </w:rPr>
        <w:t xml:space="preserve">جعفر، وهو أخو المحدِّث الكبير محمد بنِ إبراهيم بنِ جعفر، محمد بنِ إبراهيم بنِ جعفر المدنيُّ، ويقال له محمد بنُ جعفر، محمد بنُ إسماعيل بنِ أبي كثير، والثاني محمد بنُ جعفر بنِ أبي كثير المدنيِّ، عن عبدِ اللهِ بنِ دينارٍ، عبدِ اللهِ بنِ أسألُ اللهَ أن تكونَ لنا جميعًا نورًا وبرهانًا. عندَ قولِ العبادلةِ الأربعةِ لأنهم تأخرتْ وفاتُهم، واحتاجَ التابعونَ إلى علمِهم، فكانوا يُفتونَ إذا اتفقوا على قومٍ قالوا: قالَ العبادلةُ: ابنُ عباسٍ، وابنُ عمرَ، وابنُ عمرو بنِ العاصِ، وابنُ الزبيرِ. هؤلاءِ العبادلةُ الأ حِجْرُ إِسْمَاعِيلَ ثُلُثَاهُ جُزْءٌ مِنَ الْكَعْبَةِ، وَلِذَلِكَ عِنْدَ الطَّوَافِ يُمْنَعُ أَنْ يَطُوفَ أَحَدٌ مِنْ دَاخِلِ الْحِجْرِ؛ لِأَنَّهُ جُزْءٌ مِنَ الْكَعْبَةِ. اجْتَمَعَ أَرْبَعَةٌ: ابْنُ عُمَرَ، وَعَبْدُ اللَّهِ بْنُ الزُّبَيْرِ، وَعُرْوَةُ بْنُ الزُّبَيْرِ، وَمُصْعَبُ بْنُ الزُّبَيْرِ. ابْنُ الْعَوَّامِ. صَحَابِيَّانِ وَتَابِعِيَّانِ. الصَّحَابِيَّانِ: ابْنُ عُمَرَ وَعَبْدُ اللَّهِ بْنُ الزُّبَيْرِ. وَالتَّابِعِيَّانِ: عُرْوَةُ وَمُصْعَبٌ؛ لِأَنَّهُمَا مَا رَأَيَا رَسُولَ اللَّهِ صَلَّى اللَّهُ عَلَيْهِ وَآلِهِ وَسَلَّمَ. مَا رَأَيَا رَسُولَ اللَّهِ صَلَّى اللَّهُ عَلَيْهِ وَسَلَّمَ. فَقَالُوا: كُلٌّ يَتَمَنَّى عَلَى اللَّهِ. كُلُّ وَاحِدٍ يَتَمَنَّى عَلَى اللَّهِ وَيَطْلُبُ مِنَ اللَّهِ. قَالَ عَبْدُ اللَّهِ بْنُ الزُّبَيْرِ: أَمَّا أَنَا، فَأَتَمَنَّى إِمْرَةَ الْمُؤْمِنِينَ. أَتَمَنَّى أَنْ أَكُونَ أَمِيرًا لِلْمُؤْمِنِينَ. شَخْصِيَّةٌ قِيَادِيَّةٌ مِنْ يَوْمِهَا مُنْذُ الصِّغَرِ. وَعَبْدُ اللَّهِ بْنُ الزُّبَيْرِ شَخْصِيَّةٌ قِيَادِيَّةٌ، وَنَشَأَ عَلَيْهِ ذَلِكَ. مَا اجْتَمَعَ هُوَ وَالْقَوْمُ إِلَّا وَكَانَ أَمِيرًا عَلَيْهِمْ مُنْذُ طُفُولَتِهِ. وَكَانَ يَرْكَبُ الرُّمْحَ عَلَى أَنَّهُ حِصَانٌ وَهُوَ طِفْلٌ. وَكَانَ يُرْدِفُهُ أَبُوهُ الزُّبَيْرُ خَلْفَهُ عَلَى الْخَيْلِ. وَكَانَ يُدْخِلُهُ بَعْضَ الْمَعَارِكِ لِيَتَدَرَّبَ. وَكَانَ مِنْ أَشْجَعِ أَهْلِ الْأَرْضِ رَض عبدُ اللهِ الذهبيِّ رحمهُ اللهُ تعالى. أما عبدُ اللهِ بنُ الزبيرِ فقد نالَ إمرةَ المؤمنينَ، كانَ أميرَ المؤمنينَ بعدَ موتِ يزيدَ بنِ معاويةَ. وأما مصعبٌ فقد أعطاهُ اللهُ إمرةَ العراقِ، وجمعَ بينَ عائشةَ بنتِ طلحةَ وسكينةَ بنتِ الحسينِ. وأما عروةُ فكانَ أحدَ فقهاءِ المدينةِ السبعةِ. وأما عبدُ اللهِ بنُ عمرَ فأسألُ اللهَ أنْ يكونَ قد غفرَ لهُ. قد يقولُ قائلٌ: كيفَ يتمنَّى عبدُ اللهِ الإمرةَ ويفرُّ منها ابنُ عمرَ؟ ولكلٍّ وجهةٌ هو مولِّيها، ويرى أنَّهُ النَّخْلُ به يُلَقَّحُ النَّخْلُ، فلما أُتِيَ بها عليه الصلاةُ والسلامُ قال: «إنَّ مِنَ الشَّجَرِ شَجَرَةً انتبهَ ابنُ عمرَ يجلسُ. وفي بعضِ الرواياتِ أنَّه كان عاشرَ عشرةٍ، منهم أبو بكرٍ وعمرُ. وروى هذا الحديثَ أبو هريرةَ وأنسٌ. إذًا عرفنا كم من العشرةِ؟ خمسةً. عرفنا أبا بكرٍ وعمرَ وابنَ عمرَ وأبا هريرةَ وأنسًا. قال: قال رسولُ اللهِ صلى الله عليه وسلم: «إنَّ مِنَ الشَّجَرِ شَجَرَةً لا يسقطُ ورقُها، وإنَّها مثلُ المسلمِ». روايةٌ صحيحةٌ في البخاريِّ. أيضًا: «مثلُها مثلُ المؤمنِ، فحدِّثوني ما هي؟» وفي روايةٍ: «دُلُّوني ما هي؟» فيه شحذُ العالمِ لعقولِ أصحابِه، وأنَّ هذا منهجٌ تربويٌّ، لسنا في حاجةٍ إلى مناهجَ أمريكيةٍ ولا إلى مناهجَ بريطانيةٍ، إنما عندنا منهجُ سيدِ الخلقِ صلى الله عليه وسلم. فمرةً يسألُ ليجيبَه، فإن أخطأَ أفادَه. ومرةً يُلقي. ومرةً يسألُ فيُجيبُ، ومرةً يسألُ فيُجيبُ السائلَ بسؤالٍ: «متى الساعةُ؟» قال: «وماذا أعددتَ لها؟» هذا كلُّه منهجٌ تربويٌّ يفيدُ إخوانَنا المدرسينَ والمعلمينَ في المدارسِ والجامعاتِ كيف يتعاملونَ مع طلابِهم. أيضًا رحمةُ النبيِّ صلى الله عليه وسلم بأصحابِه. فهنا الرسولُ عليه الصلاةُ والسلامُ أُتِيَ بالجُمَّارِ، فقال: «إنَّ مِنَ الشَّجَرِ شَجَرَةً». إذًا القولُ مُعَقَّبٌ على مجيءِ الجُمَّارِ. ففيه شحذُ العقولِ، وإلقاءُ العالمِ أو الشيخِ أو المعلمِ السؤالَ على طلابِه وإخوانِه من أجلِ أن تُشحَ أخرجه البخاري ومسلم من حديث أبي هريرة رضي الله عنه: «مَثَلُ الجليس الصالح والجليس السوء كبائع المسك ونافخ الكير ونافخ الكير» ليس حرامًا، لكن لما يأتي من الشرر والرائحة والنار، فضُرِبَ به مثلًا، وإلا الحدادة ليست مهنةً محرمةً، بل هي من أشرف المهن التي يأكل يأكل من رزق العلم، فمن أخذ أخذ بحظ وافر، ولذلك رفع الله شأن العلماء، العلماء ها الربانيين إلى أن قرن شهادتهم بشهادته جلَّ وعلا فقال: {شَهِدَ اللَّهُ أَنَّهُ لَا إِلَٰهَ إِلَّا هُوَ} {وَالْمَلَائِكَةُ وَأُولُو الْعِلْمِ قَائِمًا بِالْقِسْطِ لَا} أدبٌ، خُلُقٌ، تربيةٌ نفتقرُ إليها. اليومَ تجدُ الولدَ يجلسُ وأبوهُ في المجلسِ. ويصيرُ كلامٌ في أيِّ موضوعٍ، تجدُ الولدَ يَعُقُّ. ها! دَعْكَ مِن... الوالدةُ جاءَها خاطبٌ للبنتِ. في البيوتِ التي -يعني- هي بيوتُ الإتيكيتِ والتقدُّمِ والحضارةِ والحريةِ المزعومةِ، الرجلُ جالسٌ على الكرسيِّ، والثانيةُ تقومُ: "لا! ما لكِ تتكلمين؟" هو جاءَ يتزوجُ بنتَ رجلٍ أم بنتَ امرأةٍ؟ إن كانتْ بنتَ امرأةٍ، فمَن أبوها؟ مَن أبوها؟ ما هو الولدُ لا يُنسَبُ لأمِّهِ إلا إذا كانَ ابنَ نُقْطٍ؟ فلماذا تتكلمُ؟ وهذا الذي يجلسُ -يعني السؤال- هو طرطورٌ أم رجلٌ؟ طرطورٌ يجلسُ على كرسيٍّ؟ لماذا تتكلمُ هي؟ فهناكَ أدبٌ، هناكَ خُلُقٌ، هناكَ تربيةٌ، منهجٌ تربويٌّ نستفيدُ في حياتِنا مِن هؤلاءِ الكرامِ. فنظرتُ إذا في القومِ أبا بكرٍ وعمرَ، فاستحييتُ. صحيحٌ! كيفَ يتكلمُ في وجودِ أبي بكرٍ وعمرَ؟ لو أمالَ على أذنِ أبيهِ وكلَّمَهُ لأمرَهُ أنْ يتكلمَ ليفتخرَ بهِ أمامَ الرسولِ -عليهِ الصلاةُ- والسلامُ-. لكنْ أخذتْهُ أخذتْهُ التربيةُ، وأخذَهُ الأصلُ العامُّ وهو عدمُ التكلمِ في حضورِ الكبيرِ. لِنَفْرِضْ إنسانًا يدخلُ في مجلسٍ في مقامِ عالمٍ، وثلاثةٌ، أربعةٌ، عشرةٌ يجلسوا. السلامُ عليكم وعليكم السلامُ ورحمةُ اللهِ وبركاتُهُ. شيخَنا، لو تكرمتَ، ما حكمُ كذا؟ هل العشرةُ يسكتونَ أم تسعةٌ يتكلمونَ ويجيبونَ قبلَ أنْ يجيبَ العالمُ؟ بلى! بلى، صحيحٌ. بلى! تجدُ هناكَ خللًا في التربيةِ ويحمدون ويُكبِّرون. ماذا قلتَ؟ الحديثُ عندَ الدارميِّ في مقدمةِ السُّنةِ، وعندَ محمدِ بنِ نصرٍ في السُّنةِ، واللالكائيِّ وغيرهم. قال: ماذا قلتَ لهم يا أبا موسى؟ قال: انتظرتُ أمرَك يا أبا عبدِ الرحمنِ. أمرٌ، مع أن هذا عالِمٌ وهذا عالِمٌ، هذا صحابيٌّ وهذا صحابيٌّ، هذا من كبارِ الصحابةِ وهذا من كبارِ الصحابةِ، هذا من خيرِ الصحابةِ وهذا من خيرِ الصحابةِ، لكنَّ ابنَ مسعودٍ أفقهُ، وأبا موسى كانَ ضيفًا، فما ينبغي للضيفِ أن يهجمَ على مكانِ مضيفِه إلا بإذنِه. "انتظرتُ أمرَك يا أبا عبدِ الرحمنِ". هذا هو المنهجُ. ليس المنهجُ أن نجلسَ: فلانٌ ضالٌّ، فلانٌ مبتدعٌ، فلانٌ حزبيٌّ، فلانٌ منحرفٌ، فلانٌ عنده خللٌ، فلانٌ. وأنتَ لا تُصلِّي الفجرَ! لماذا لا تُصلِّي الفجرَ؟ قال: "لأنَّ صلاةَ الجماعةِ بينَ العلماءِ خلافٌ". وأنتَ يا من ضلَّلتَ الخلقَ، هل عندكَ خلافٌ في طاعةِ اللهِ إلى هذا الحدِّ؟ إلى هذا الحدِّ؟ كم تحفظُ من القرآنِ؟ أنتَ تقولُ: جرحٌ بلا تعديلٍ، أو بشيءٍ من التعديلِ؟ ما هي قواعدُ الجرحِ والتعديلِ؟ ومتى تُعدِّلُ ومتى تجرحُ؟ ومن الذي يُقبلُ قولُه ومن الذي لا يُقبلُ؟ ومتى يُقبلُ القولُ ومتى يُردُّ؟ قواعدُ وضوابطُ وأصولٌ عندَ أهلِ السُّنةِ، عندَ علماءِ الحديثِ وعلماءِ الجرحِ والتعديلِ. ليست فوضى كفوضى عصرِنا الذي نعيشُ فيه، عصرِ الفوضى وبلدِ العجائبِ. قال: "فا فاستحييتُ لِمَ هذا؟ لوجودِ أبي بكرٍ. وعمرَ. ثم قالوا: حدِّثنا ما هي يا رسولَ اللهِ؟ قال: هي النخلةُ. ووقعَ في نفسي في بعضِ رواياتِ الصحيحِ أنَّ عمرَ لمَّا حدَّثَهُ ابنُهُ بعدَ ذلك قال: واللهِ يا بُنيَّ، لَأَنْ كنتُ أخبرتُ بها النبيَّ صلى اللهُ الجواب؛ لأن الرسول صلى الله عليه وسلم سألهم فأجابوا بالخطأ ليُصحِّح هذا الخطأ. وكما قلتُ، هذا منهجٌ تعليمي تربوي سلكه سيد الخلق صلى الله عليه وسلم. وسلم. قال: حدثنا خالد بن مَخْلَد، خالد بن مَخْلَد. القطواني، قَطَوَان مَحَلُّه، أبو الهيثم البَجَلِيُّ مولاهم. الرجل هذا وراءه مشاكلُ كبيرةٌ عليه. رحمه الله. هو من كبار مشايخ البخاري، توفي سنة 213 هـ. يعني لما مات، كم كان عمر البخاري؟ ها؟ سرعة، سرعة. 19؟ ها؟ ما هو البخاري وُلد سنة 194 هـ، وهذا 00: يروي مناكير، أي أنه ليس من أئمة هذا الشأن، ما يعرف الصحيح من الضعيف، وجد شيئًا فرواه. قد تكون المناكير منه أو من غيره. إذًا من أسفلها أشدها: منكر الحديث، ثم له مناكير، ثم يروي المناكير إشكالية كبيرة. الرجل الإمام أحمد يقول: "له مناكير". أن البخاري يروي عنه. اختار البخاري صحيحَ حديثه. فرواه، وهو الذي أنقذ برواية حديث أبي هريرة: "مَن عادى لي وليًّا فقد آذنتُه بالحرب". حديث الولي. والذهبي رحمه الله تعالى يقول: "وهذا من أفراده، وحقَّ. ولولا هيبة الصحيح" - يعني لولا هيبة الصحيح في قلوبنا - وحقَّ له أن يتهيب من تضعيف حديث في البخاري، لحكمنا بضعفه. لكن ابن حجر والشيخ الألباني رحمه الله تعالى عليهما جمعوا طرقًا متكاثرةً صحَّ بها الحديث. طيب، والتشيع؟ يعني التشيع ما؟ مبتدع؟ وهل يجوز أخذ العلم عن مبتدع؟ أمام عينك، أمام عينيك: خالد بن مخلد القطواني من مشايخ البخاري، وروى عنه. ماذا يقول ابن حجر في "هدي الساري"؟ "هدي الساري" هل تعرف هذا الكتاب مخطوطًا أم مطبوعًا أم مقروءًا؟ تفضل. تفضل، تفضل. نعم، ها؟ تفضل. أحسنت. مقدمة فتح الباري. فتح الباري 13 مجلدًا ومجلد بلا رقم. هذه هي من أجلِّ ما كُتب في قواعد الجرح والتعديل والرجال. فيها قواعد وضوابط وأصول تُشدُّ الرحال للفائدة الواحدة في "هدي الساري". رحمه الله تعالى على ابن حجر. أتمَّ هذا الكتاب "هدي الساري" وهو دون الأربعين من عمره. ولو لم يؤلف إلا "هدي الساري" لدلَّ على إمامته في علم الحديث، فكيف وقد ألَّف "فتح الباري" و"تغليق التعليق" و"تهذيب التهذيب" وغيرها من المؤلفات العظيمة. أنصح من يريد أن يتضلع في علوم الحديث، خاصةً في الجرح والتعديل والرجال بدراسة "هدي الساري" مقدمة فتح. الأساسَ لا تنسَ بعدها. ب طيب، الكتابُ موجودٌ وقد يكون عند الكثيرينَ منا، ولكن لما كتبوا مقدمةَ فتحِ الباري ما انتبهنا لها أنها اسمها، أن اسمها الحقيقي هدي الساري. الساري. يقول ابن حجر: وقد قدَّمنا أنَّ التشيعَ يقول: أما التشيعُ، فإذا كان ثبتَ الأخذِ والأداءِ لا يضرُّه. يعني إذا كان صدوقًا وكان ضابطًا لأثناءِ طلبهِ للعلم. كلَّمنا عن الضبطِ من قبلُ في أثناءِ المقدمات، وأنَّ البخاريَّ اشترطَ شروطًا، وشروطُ الحديثِ الصحيحِ لما قلنا: الضبطُ ضبطُ كتابٍ وضبطُ صدرٍ، وضبطُ الصدرِ الإتقانُ في الصدر، وضبطُ الكتابِ إتقانُ الكتابةِ. فهو يقول: إذا كان ثبتَ الأخذِ والأداءِ. الأخذُ يعني التلقي، الكتابةُ عن الشيخِ أو السماعِ من الشيخ. والأداءُ يعني يعني التدريسَ، يعني التبليغَ، فلا يضرُّه. لا سيَّما ولم يكن داعيةً إلى رأيه. يعني خالد بن مخلد كان يتعصَّبُ لعليٍّ رَضِيَ اللَّهُ عَنْهُ على عثمانَ، أو قد يفضِّلُه على الشيخينِ. هذا أقصى ما كان عند السابقين في التشيعِ. أما الزنادقةُ الذين يكفِّرون أبا بكرٍ وعمرَ وعائشةَ وعثمانَ ومعاويةَ وعمرَ وبقيةَ الصحابةِ فلا حظَّ لهم في الإسلامِ. التشيعُ، الغلوُّ في التشيعِ في الزمانِ الأولِ كان معناه تفضيلَ عليٍّ على أبي بكرٍ وعمرَ، يُعتبر غاليًا في تشيُّعِه. قال: وأما المناكيرُ، أما المناكيرُ في حديثِ خالدٍ فقد تتبَّعَها ابن عدي في كتابه الكاملِ، الكاملُ في الضعفاءِ، الذي اختصره الذهبي في ميزانِ الاعتدالِ. تتبَّعَ حديثًا حديثًا ولم يرْوِ وأوردَها في كاملهِ، وليست فيها، وليس فيها شيءٌ مما أخرجَه البخاري. يعني لا يوجد حديثٌ أخرجَه البخاري يُعتبر من مناكيرِ خالدٍ. إذاً التشيعُ، الرجلُ ليس داعيةً، والرجلُ صدوقٌ في نفسه، ما يكذبُ على اللَّهِ ولا على رسولِ اللَّهِ صَلَّى اللَّهُ عَلَيْهِ وَسَلَّمَ، ورجلٌ مؤتمنٌ. إذاً انتهينا من التشيعِ. انْظُرْ لِلدِّفَاعِ الْمَشْكُورِ. لَمَّا الْإِنْسَانُ يَعْنِي حَتَّى الَّذِي يَقَعُ فِي بِدْعَةٍ كَيْفَ كَانُوا يُدَافِعُونَ عَنْهُ؟ مُتَشَيِّعٌ وَلَهُ مَنَاكِيرُ. قَالَ: أَمَّا التَّشَيُّعُ فَطَالَمَا أَنَّ الرَّجُلَ صَدَقَ فِي نَفْسِهِ وَثَابِتٌ فِي الْأَخْ الثالثُ فهو ابنُ طرخان. وإذا قيل: المعتمرُ ابنُ سليمانَ عن أبيه، فابنُ مَن؟ ابنُ طرخانَ قولًا واحدًا. قال: حدثنا عبدُ اللهِ بنُ دينارٍ. هناك في الحديثِ الأولِ قتيبةُ عن إسماعيلَ بنِ جعفرَ عن عبدِ اللهِ بنِ دينارٍ. إذا خرجَ الحديثُ واحداً رواها. بها مِن سعةِ علمه، كان يذكرُ الحديثَ بعدةِ أسانيدَ. بعدةِ أسانيدَ، هو حديثُ ابنِ عمرَ وعنه عبدُ اللهِ بنُ دينارٍ معنا الآن. رواه عن عبدِ اللهِ بنِ دينارٍ: مِن إسماعيلَ بنِ جعفرٍ وسليمانَ بنِ بلالٍ. وعن إسماعيلَ: خالدُ بنُ مخلدٍ. وعن سليمانَ: خالدُ بنُ مخلدٍ. وعن إسماعيلَ: قتيبةُ بنُ سعدٍ. انظرْ لفقهِ وعلمِ وإمامةِ البخاريِّ رحمه اللهُ تعالى، حيثُ إذا ساقَ المتنَ كما هو، فلا بدَّ أنْ يُغايرَ في الإسنادِ لزيادةِ فائدةٍ، ولا يكادُ يُوجَدُ إلا أقلُّ القليلِ مما ذكره إسناداً ومتناً. واحداً. هذه فائدةٌ، انتبهوا لها واحفظوها واعقلوها. وهذا السببُ أنَّه كتبَ عن أكثرَ مِن ألفِ شيخٍ، كلُّهم يقولُ: "الإيمانُ قولٌ وعملٌ، ويزيدُ وينقصُ." أسألُ اللهَ بأسمائهِ الحسنى وصفاتهِ العُلى أنْ ينفعَني وإياكم بما قلنا وبما سمعنا. وصلَّى اللهُ وسلَّمَ وباركَ على سيدِ الأولينَ والآخرينَ، وعلى آلهِ وصحبِه وسلَّمَ. وباركَ اللهُ فيكم وأحسنَ إليكم.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2026-05-14T18:12:26+00:00</dcterms:created>
  <dcterms:modified xsi:type="dcterms:W3CDTF">2026-05-14T18:12:26+00:00</dcterms:modified>
</cp:coreProperties>
</file>

<file path=docProps/custom.xml><?xml version="1.0" encoding="utf-8"?>
<Properties xmlns="http://schemas.openxmlformats.org/officeDocument/2006/custom-properties" xmlns:vt="http://schemas.openxmlformats.org/officeDocument/2006/docPropsVTypes"/>
</file>