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الجوزية(26) شرح فضيلة الشيخ أبي حفص بن العربي الأثري.</w:t>
      </w:r>
    </w:p>
    <w:p>
      <w:pPr>
        <w:jc w:val="right"/>
        <w:spacing w:line="360" w:lineRule="auto"/>
      </w:pPr>
      <w:r>
        <w:rPr>
          <w:sz w:val="24"/>
          <w:szCs w:val="24"/>
          <w:rtl/>
        </w:rPr>
        <w:t xml:space="preserve">السَّلامُ عليكم ورحمةُ اللهِ، إنَّ الحمدَ للهِ نَحمَدُهُ ونَستَغفِرُهُ ونَعودُ باللهِ تعالى مِن شُرورِ أنفُسِنا ومِن سيئاتِ أعمالِنا، مَن يَهْدِ اللهُ فلا مُضِلَّ له، ومَن يُضلِلْ فلا هاديَ له. وأشهدُ أن لا إلهَ إلا اللهُ وحدَهُ لا شريكَ له، بقرةٍ، ومن راح في الساعةِ الثالثةِ فكأنما قرَّب كبشًا أقرن. الحديث: ومن راح في الساعةِ الرابعةِ فكأنما قرَّب دجاجةً، ومن راح في الساعةِ الخامسةِ فكأنما قرَّب بيضةً، فإذا خرج الإمامُ حضرتِ الملائكةُ يستمعون الذكرَ. لم يصعدْ على المنبرِ. 00:03:33.3 النهار ده النهارُ انتهى. أيْ نهارُ الجمعةِ. عشرُ ساعاتٍ. المعهودةُ هي الساعاتُ التي هي عشرُ ساعاتٍ. ساعاتٌ تعديليةٌ وساعاتٌ زمنيةٌ. الساعةُ ثمانيةٌ. ساعاتٌ زمنيةٌ، ماذا تعني؟ الجزءُ من عبد الله. المضافة. ثلاثة وستين. وقت الشتاء طيب. طيب، طيب. طيب. جيد. سنبدأ من الساعة الأولى من يوم الراحة. الساعات وقت العصر أو قريبًا من ذلك، وكان ابن حبيب يمكن هنالك من يميل إلى القول الأول، يعني حتى من المالكية من كان يمكنه القول الكلام رحمهم. إلى أنها الساعة التي من أول النهار. وقال مالك: هذا تحريف في تأويل الحديث، ومحال ذلك. وقال: يُدرَك أنه لا يجوز ساعات على بابٍ من أبواب المسجد ملائكةٌ يكتبون الناسَ الأولَ فالأولَ: المُهَجِّرَ إلى الجمعة، ثم الذي يليه المُهْدِيَ، ثم الذي يليه المُهْدِيَ كبشًا، حتى ذكر الدجاجةَ والبيضةَ. فإذا جلس الإمامُ واستمعوا الخطبةَ، الحديثُ متفقٌ عليه. قال: "على" في هذا الحديث فإنه قال: "يُهَجِّرُون الناسَ الأولَ فالأولَ المُهَجِّرَ إلى الجمعةِ المدينةِ، ثم الذي يليه". فجعلَ الأولَ مُهَجِّرًا. وهذه المُهَجِّرَةُ إنما هي مأخوذةٌ من الهجرةِ والتهجيرِ، وذلك وقتُ النهوضِ إلى الجمعةِ، وليس ذلك (الشمس) لأن ذلك الوقتَ ليس بها ولا تهجيرٌ. الـ"مُهَجِّر" لكن ليس بمعنى بمعنى "تذكير". التذكير. وفي الحديث: "ثم الذي يليه، ثم الذي يليه"، ولم يذكر الساعةَ، لم يدخل في هذا الحديث السَّعَةَ، فيُحْمَلُ المطلقُ على المقيدِ. بهذا المعنى كثيرٌ، مذكورٌ في "التمهيد" لما في "الموطأ" من المعاني. الأسنادِ، وفي بعضها: "المتعدِّدَ إلى الجمعة"، وفي أكثرِها: "المُهَجِّرَ". الحديثُ على أنه جعل الرائحَ إلى الجمعةِ في أولِ الساعةِ كالمهدي بدنةً، وفي آخرَ كذلك، وفي أولِ الساعةِ الثانيةِ، وقال بعضُ أصحابِ الشافعيِّ: صلى الله عليه وسلم بقوله: "المُهَجِّرَ إلى الجمعةِ، المُهْدِيَ إلى الجمعةِ، المُهْدِيَ". شدةِ الحرِّ، إنما أرادَ التهجيرَ إشغالَه وأعمالَه من أغراضِ أهلِ الدنيا للنهوضِ إلى الجمعةِ كالمهدي بدنةً، وذلك مأخوذٌ من الهجرةِ وتركِ والنهوضِ إلى غيرِه. ومن المهاجرينَ. وقالَ الشافعيُّ رحمه الله تعالى: "أُحِبُّ التبكيرَ إلى الجمعةِ، ولا أُؤْتِي الإمامَ شيئًا". هذا كلُّه كلامُ أبي عمرَ من كلامِ ابنِ عبدِ البرِّ، وابنُ ال ومع ذلك يفعلها بعض الناس ممن لم يوفَّق. للصلاة. اختلف الفقهاء، أيها الناس، اختر ما يعجبك. تَحسُّنُ صحةِ الدِّينِ العيوقيِّ. ربُّ العالمين عندهم أرسل رسلاً بعد النبيِّ صلى الله العظيم. قبل السلطة. الإيمان، الأمر القلبي، الرواح. الرواح كقوله تعالى: ﴿غُدُوُّهَا شَهْرٌ وَرَوَاحُهَا شَهْرٌ﴾. وقوله صلى الله عليه وسلم: "مَن غَدَا إلى المسجدِ أو رَاحَ، أَعَدَّ اللهُ له نُزُلًا في الجنةِ كلما غدا أو راح". متفقٌ عليه. التركيبُ. قال الأزهري في التهذيب: روى مالك عن سُمَيٍّ مولى أبي صالح السمان، عن أبي هريرة رضي الله عنه قال: قال رسول الله صلى الله عليه وسلم: «لَوْ يَعْلَمُ النَّاسُ مَا فِي التَّهْجِيرِ يُهَجِّرون بمعنى إيش؟ التبكير، لاستـ ـبقوا إليه». فالحديث في البخاري أَزْمَانٌ أَنْتَ بِعُرُوضِ الجَفْرِ، إِذَا أَنْتَ أَضْرَارُ جَوَادٍ. الحَضَرُ عَلَى أَنْ تَنْهَضَ وَأُخْرَى. بِأَرْبَعِينَ قُدْرَةً بِقَدْرِ. الخَالِدِيُّ نَصَائِحُ جَرَى وَتَصْحَبُهُ فِي سَحَرٍ. يَهْجُرُونَ بِهَجِيرٍ. الشَّاهِدُ: يَهْجُرُونَ وأخبرَ أنَّ انتظارَ الصلاةِ بعدَ الصلاةِ إنَّ اللهَ الملائكةَ يحدثُ صحيحٌ، وفي أنَّ الإنسانَ إذا لم يجدْ عنده ما يشغله، ويكونُ أمرًا هامًّا أنَّه يُستحبُّ له أنْ يألفَ في المسجدِ، خاصةً بينَ المغربِ والعشاءِ، خاصةً. لماذا؟ على سُنَّةِ العملِ، وانتهى وانتهتْ أم كانَ قدَّسَ اللهُ روحَهُ في طُهرِها ونزَّهَها عن العيوبِ والنقائصِ والآثامِ إذا خرجَ إلى الجمعةِ يأخذُ ما وجدَ في البيتِ من خبزٍ أو غيرِهِ شيئاً من اثنينِ ثلاثةَ عشرةَ أقلّ أسألُ اللهَ أنْ نتوسلَ إليكَ بكَ بأسمائكَ وصفاتكَ العُلى، كلَّ ما توسلَ إليهِ إليكَ نبيُّكَ وحبيبُكَ، وأنبياؤكَ وأحبابُهُ والصِّدِّيقونَ، نتوسلُ إليكَ فلا تحرمنا من هذا الخيرِ جميعًا. لهم مزيَّةٌ حتى في الجمعةِ. ام ام الله الله لا الله ام الجمعة، وهو عندنا سيد الأيام، ويدعوه أهل الآخرة يوم المزيد. قال جبريل: وما يوم المزيد؟ قال: ذلك أن ربك عز وجل اتخذ في الجنة واديًا أفيح عظيمًا من مسكٍ أبيض، فإذا كان يوم القيامة نزل على كرسيه بمنابر من نور، فجاء النبيون يوم عرفة، والشاهد يوم الجمعة، ما طلعت شمس ولا غربت على أفضل يوم الجمعة، فيها ساعة لا يوافقها عبدٌ مؤمنٌ يدعو الله فيها بخيرٍ إلا استجاب له، أو يستعيذ من شرٍ أعاذه. منه. ورواه الحارث بن أبي أسامة في مسنده، زوائده هي الموضوعة، ما هو غير موجود، عن روح، عن موسى بن عبيدة. وفي معجم الط النُّقْطَةُ: أَبْوَابُ الْمَسْجِدِ. تَقَدَّمَ. يُصَحِّحُ مَسْأَلَةَ الْمَسَاجِدِ وَأَبْوَابِهَا. أَبْوَابُ الْمَسْجِدِ صُحِّحَ إِلَى الْمَسَاجِدِ. يَكْتُبُونَ الْأَوَّلَ فَالْأَوَّلَ، شيئًا، والذينَ إلى يومِ القيامةِ إذًا نحنُ على شيءٍ، كما يحسدوننا على الجمعةِ التي هدانا اللهُ لها وضلُّوا عنها، وعلى التي هدانا اللهُ لها وضلُّوا عنها، وعلى قولِنا خلفَ الإمامِ ذكرُ التأمينِ منهُ هو صحيحٌ من حديثِ أبي هريرةَ رضيَ اللهُ عنهُ عنِ النبيِّ صلَّى اللهُ عليهِ وسلَّمَ: "نحنُ الآخرونَ السابقونَ يومَ القيامةِ، بيدَ أنَّهم الكتابَ مِن قبلِنا، وأُوتيناهُ مِن بعدِهم. هذا فهدانا اللهُ لهُ. ففيهِ تبعٌ، اليهودُ غدًا، والنصارى بعدَ غدٍ." وفي البابِ، وهيَ المشروعُ. وفي هذهِ الكلمةِ والثاني بمعنى "على"، على أنَّهم. وأنشدَ شاهدًا. أَمْنِي إِدْخَالٌ. تَرْمِي تَفَاعُلًا مِنَ الرَّنِينِ. طيب، نقفُ عندَ الخصيصةِ الثالثةِ من خصائصِ يومِ الجمعةِ. وكما قلتُ، رحمَ اللهُ ابنَ القيِّمِ، فقد بخصائصَ يومٍ لا نعلمُها في غيرِ هذا الكتابِ. اللهمَّ ما تحولُ بهِ بينَنا وبينَ معاصيكَ، وانصرْنا على مَن عاداهُ.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2026-05-14T15:40:51+00:00</dcterms:created>
  <dcterms:modified xsi:type="dcterms:W3CDTF">2026-05-14T15:40:51+00:00</dcterms:modified>
</cp:coreProperties>
</file>

<file path=docProps/custom.xml><?xml version="1.0" encoding="utf-8"?>
<Properties xmlns="http://schemas.openxmlformats.org/officeDocument/2006/custom-properties" xmlns:vt="http://schemas.openxmlformats.org/officeDocument/2006/docPropsVTypes"/>
</file>