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"الشرح الثاني الدرس رقم ( 169 ) لفضيلة الشيخ أبي حفص بن العربي الأثري.</w:t>
      </w:r>
    </w:p>
    <w:p>
      <w:pPr>
        <w:jc w:val="right"/>
        <w:spacing w:line="360" w:lineRule="auto"/>
      </w:pPr>
      <w:r>
        <w:rPr>
          <w:sz w:val="24"/>
          <w:szCs w:val="24"/>
          <w:rtl/>
        </w:rPr>
        <w:t xml:space="preserve">ونَستعينُه ونَستغفِرُه 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ءَامَنُوا اتَّقُوا اللَّهَ حَقَّ تُقَاتِهِ وَلَا تَمُوتُنَّ إِلَّا وَأَنتُم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عليهِ الصلاةُ النبيُّ صلى اللهُ عليه وسلم الصلاةَ عملًا. يعني هو يريد أن يقول إنَّ الأعمالَ تدخلُ في الإيمانِ. لأنَّ الإيمانَ عند أهلِ السنةِ مركبٌ من قولٍ وعملٍ. الإيمانُ مركبٌ من قولٍ وعملٍ. والقولُ قولان: قولُ القلبِ وقولُ اللسانِ. والعملُ عملان: عملُ القلبِ وعملُ الجوارحِ. ولذلك قالوا: هو قولٌ باللسانِ، واعتقادٌ للجنانِ، وعملٌ بالأركانِ. فسمى الصلاةَ عملًا. وسمى أيضًا الصلاةَ إيمانًا، وما كان اللهُ ليُضيعَ إيمانَكم بصلاتِكم. فالأعمالُ جزءٌ من الإيمانِ. الأعمالُ جزءٌ لا يتجزأُ من الإيمانِ؛ لأنَّ الإيمانَ قولٌ وعملٌ عندَ أهلِه. وقال: «لا صلاةَ لمن لم يقرأْ بفاتحةِ الكتابِ». حدثني سليمانُ بنُ حربٍ، الأسديُّ، الواشقيُّ، قاضي مكةَ. قال: حدثنا شعبةُ، شعبةُ بنُ الحجاجِ البسطاميُّ، العدويُّ، أميرُ المؤمنينَ في الحديثِ. عن الوليدِ بنِ العيزارِ. وحدثني البخاريُّ. وحدثني عبادُ بنُ يعقوبَ الأسديُّ الآخرُ. أو أنه ابتعد قليلًا. أن يعرف منزلته عند الله عز وجل. الصلاةُ والخشوعُ فيها، والإقبالُ عليها والحرصُ عليها، وأن يأتيَ بأركانها وشروطها وواجباتها ومستحباتها. قال: «الصلاةُ لوقتها، وبرُّ الوالدينِ». يُعينها بشيءٍ من المال لترجعَ إلى لا، أنا أتزوجُ بكِ فتصبحَ أمًّا. في الظاهر أنَّ القتالَ هذا كان شرًّا، وفي باطنِ الأمرِ أنه خيرٌ، لأنَّ الخيرَ، فإنَّ الإنسانَ المؤمنَ كما قالَ النبيُّ صلى الله عليه وسلم: "عجباً لأمرِ المؤمنِ، أتحفظُ هذا الحديثَ؟" وسُبحانَ الله! ما يعرفون في غزوةٍ لما أعطى صناديدَ العرب مائة؟ % % ويذهب يعطيهم الأموال، وأين قريش؟ وسَنُضَدُّ العرب يعطينا شيئًا! عن عند النَّاسِ اللَّهُمَّ اغْفِرْ لِي وَلَوْ كُنْتُ مُؤْمِنًا. صَلَّى اللَّهُ عَلَيْهِ وَسَلَّمَ، أَرَاضِيتُمْ؟ لِمَاذَا بِالدُّعَاءِ؟ دُعَاءُ رَسُولِ اللَّهِ صَلَّى اللَّهُ عَلَيْهِ وَسَلَّمَ، فَإِنْ لَمْ الرَّسُولُ قَدْ يُعْطِي، قَدْ يُعْطِي الرَّجُلَ وَغَيْرُهُ أَحَبُّ. أنَّ الرسولَ صلى الله عليه وسلم لم يُعْطِهِ شيئًا، قال: وأنا يعني يقولون: أحبُّ إليه من غيرهم. وأنا أُكِنُّ لهؤلاء لما في قلوبهم من الغنى والخيرِ، من هؤلاء الذين لم يُطْعَموا. فقال عمرو: ما أحبُّ أنني بكلمةِ رسولِ اللهِ صلى الله عليه وسلم حُمْرَ النَّعَمِ، قال: والدنيا كلها. كانوا يعرفون قَدْرَ ما عند اللهِ وعند رسولِ اللهِ. يعني أنَّ كلمةَ الرسولِ صلى الله عليه وسلم هذه أفضلُ عندي من آلافٍ من الإبلِ. الحُمْرِ. هذه كانت أعزَّ شيءٍ عند العربِ. حُمْرِ النَّعَمِ. يعني قال: كلمةُ الرسولِ عليه الصلاةِ والسلامِ كلمةٌ قَدْرُ الكلمةِ. يعني كلمةُ الرسولِ عليه الصلاةُ والسلامُ أحبُّ إليه من الدنيا كلها. وفي هذا التزكيةُ العظيمةُ لعمرو بن تغلبٍ رضيَ اللهُ عنه وأرضاه. بابُ ذكرِ النبيِّ صلى اللهُ عليه وسلم وروايتِه عن ربِّه عزَّ وجلَّ. يعني الرسولُ عليه الصلاةُ والسلامُ، يعني يذكرُ اللهَ سبحانه وتعالى ويروي عن ربِّه جلَّ وعلا الأحاديثَ القدسيةَ، وإلا فهو صلى اللهُ عليه وسلم الكُلُّ وحيٌ من عندِ اللهِ. والوحيُ أنواعٌ: وحيٌ مَتْلُوٌّ يُتلى ويُتَعَبَّدُ بإعجازِه، وهو القرآنُ الكريمُ. ووحيٌ لا يُتلى في الصلواتِ، لكنه مُوحًى من عندِ اللهِ. وهو الحديثُ. يرويها الكلُّ، ما يعني وحيٌ من اللهِ، لكن الحديثَ القدسيَّ تُنسبُ ألفاظُه إلى ربِّ العالمين سبحانه. حدثني محمدُ بنُ عبدِ الرحيمِ الملقبُ بالصاعقةِ، رحمه اللهُ تعالى عليه. فليُبْلِغْ على أيِّ عددٍ من الأحاديثِ ما يقومُ له حافظٌ فنُقِبَ. قال: حدثنا أبو زيدٍ سعيدُ بنُ الربيعِ الهرويُّ. قال: حدثنا شعبةُ عن قتادةَ، قتادةَ بنِ دعامةَ عن أنسٍ رضيَ اللهُ عنه، عن النبيِّ صلى اللهُ عليه وسلم يرويها عن ربِّه جلَّ وعلا، قال: إذا تقرَّبَ العبدُ إليَّ شبرًا، تقرَّبتُ إليه ذراعًا. وإذا تقرَّبَ مني ذراعًا، تقرَّبتُ منه باعًا. وإذا أَتَانِي يَمْشِي أَتَيْتُهُ هَرْوَلَةً. ما نَتَقَرَّبُ إلى اللهِ عز وجل بشيءٍ إلا ويَتَقَرَّبُ إلينا بأعظمَ منه. وأجلَّ وأكرمَ. فنحنُ نتعاملُ مع الربِّ الكريمِ سبحانهُ. الذي يُعطي الأجرَ الجزيلَ على العملِ. فإذا تَقَرَّبْنَا إلى اللهِ بأيِّ عملٍ صالحٍ فإنَّهُ يُعطي عليهِ الأجرَ الجزيلَ. ويَتَقَرَّبُ إلينا سبحانهُ وتعالى. حدثنا مسددٌ، عن مسرهدٍ أبي الحسنِ البصريُّ، يعني يحيى. عن التيميِّ سليمانَ بنِ طَرْخَانَ. عن أَنَسِ بنِ مالكٍ رضي الله عنه، عن أبي هُرَيْرَةَ رضي الله عنه، يعني: صحابيٌّ عن صحابيٍّ. صحابيٌّ عن صحابيٍّ. قال: ربما ذكرَ النبيُّ صلى الله عليه وسلم قال: «إِذَا تَقَرَّبَ العَبْدُ مِنِّي شِبْرًا، تَقَرَّبْتُ مِنْهُ» ذِرَاعًا، وَإِذَا تَقَرَّبَ مِنِّي ذِرَاعًا، تَقَرَّبْتُ مِنْهُ بَاعًا، أَوْ بَاعًا. وَقَالَ مُعْتَمِرُ بنُ سُلَيْمَانَ: سمعتُ أبي قال: سمعتُ أَنَسًا رضي الله عنه، عن النبيِّ صلى الله عليه وسلم يرويه عن ربِّهِ عزَّ وجلَّ. يعني في حديثِ أبي هُرَيْرَةَ بدونِ ما يقولُ: قالَ اللهُ عز وجل. في حديثِ أَنَسٍ يقولُ: قالَ اللهُ عزَّ وجلَّ. حدثنا آدَمُ بنُ أبي إياسٍ العَسْقَلَانِيُّ قال: حدثنا شُعْبَةُ. قال: حدثنا مُحَمَّدُ بنُ زيادٍ قال: سمعتُ أبا هُرَيْرَةَ رضي الله عنه، عن النبيِّ صلى الله عليه وسلم يرويه عن ربِّهِ. كلُّ هذا سيذكرُ أحاديثَ قدسيةً. قال: «لِكُلِّ عَمَلٍ كَفَّارَةٌ، وَالصَّوْمُ لِي وَأَنَا أَجْزِي بِهِ، وَلَخُلُوفُ فَمِ الصَّائِمِ أَ أفضلُ عندَ اللهِ مِنَ الأرضِ لِلْمُـ ـسْلِمِينَ. حدثنا حفصُ بنُ عمرَ بنِ الحارثِ قالَ: حدثنا شعبةُ عن قتادةَ. وقالَ لي خليفةُ في البخاريِّ: وقالَ لي خليفةُ: حدثنا يزيدُ بنُ زُرَيْعٍ البصريُّ لِنَسْتَدِلَّ عَلَيْهِمْ بِهِ، وَمَن بباطلٍ يُرَدُّ عَلَيْهِمْ هَذَا لِلْعُلَمَاءِ أَيْضًا. لِقَوْلِ اللَّهِ تَعَالَى: ﴿فَأْتُوا بِالتَّوْرَاةِ فَاتْلُوهَا إِن كُنتُمْ صَادِقِينَ﴾. وَقَالَ ابْنُ عَبَّاسٍ رَضِيَ اللَّهُ عَنْهُمَا: أَخْبَرَنِي أَبُو سُفْيَانَ بْن وَمَا جاء التفسير في بعض روايات لَا نُصَدِّقُهُمْ خَشْيَةَ أَنْ نُصَدِّقَ بِشَيْءٍ كَذِبٍ يُخَالِفُ دِينَنَا، وَلَا نُكَذِّبَهُمْ خَشْيَةَ أَنْ نُكَذِّبَ بِشَيْءٍ يُوَافِقُ دِينَنَا وَيُوَافِقُ الْحَقَّ. أَمَّا إِذَا اسْتَبَانَ الْحَقُّ مِنَ الْبَاط يُلوِّحُ بعضُ المفسدين في الأرضِ أن يُنكِرَ الرجمَ. وهؤلاءِ يستحقون أن يُرجموا. يعني هؤلاءِ يستحقون أن يُرجموا، إنَّ هؤلاءِ الحشرَاتِ أذًى، وهو فعلاً يعني هجمةً على دينِ اللهِ، شيءٌ عجيبٌ ما حدثَ من قبلُ. واحدٌ مِيزو على واحدٍ بحيريٍّ على واحدٍ يدَّعي الذي يعني يتقن تلاوة القرآن وأنه يعمل به مع الكرامة "زَيِّنُوا الْقُرْآنَ بِأَصْوَاتِكُمْ" أن نحسن ثانية: عندما يتلو، يتلو بأحكام التلاوة مع تحسين، وليس شرطًا أن يقلد فلانًا وفلانًا، هذا ليس من السنة، بل يكتفي بأن يتعلم وأن يتقن 00:35:16. فما سمعتُ أحدًا أحسنَ صوتًا أو قراءةً. حدثنا حدادُ بنُ مهرانَ قالَ: حدثنا هشامُ بنُ بشيرٍ، عن أبي بشرٍ جعفرِ بنِ أبي الوحشيةِ، عن سعيدِ بنِ جبيرٍ، عن ابنِ عباسٍ رضيَ اللهُ عنهما قالَ: كانَ النبيُّ صلى اللهُ عليهِ وسلمَ متواريًا مختفيًا، يعني. لأنَّ يعني كما قال النبيُّ صلى الله عليه وسلم. المرأة ليست كما كان اليهود يصورون هناك. وَيَسْأَلُونَكَ عَنِ الْمَحِيضِ قُلْ هُوَ أَذًى فَاعْتَزِلُوا النِّسَاءَ وَلَا تَقْرَبُوهُنَّ. 00:40:40.640 --&gt; 00:40 حدثنا أبو مَعْمَرٍ عبدُ اللهِ بنُ عمروٍ التميميُّ قال: حدثنا عبدُ الوارثِ بنُ سعيدٍ التَّنُّوريِّ مولاهُ قال: قال يزيدُ: حدثني طَرَفُ بنُ عبدِ اللهِ الشِّخِّيرِ، عن عمرانَ بنِ حُصَيْنٍ رضيَ اللهُ عن قتادةَ، عن أبي رافعٍ، عن أبي هريرةَ رضي الله عنه، عن النبي صلى الله عليه وسلم قال: "لما قضى اللهُ الخلقَ، ما خلقَ اللهُ الخلقَ، كتبَ كتابًا عنده، غلبةً، أو قال: سبقتْ رحمتي غضبي، فهو عنده فوق العرشِ." العرشُ، مهما كُتِبَ، مهما قُرِئَ، نُجِّمَ سطرٌ. 00:46:21.420 --&gt; 00:46:2 لأنَّ كلَّ ما يجري في الكونِ إنما خلقه اللهُ سبحانه وتعالى. نعم، لنا اختيارٌ، لكن اختيارٌ وعلمٌ وفقَ علمِ اللهِ سبحانه وتعالى. اختيارنا لا يخالفُ تقديرَ اللهِ عزَّ وجلَّ، بل اختيارنا يكونُ وفقَ إرادةِ اللهِ وتقديرِ اللهِ وعلمِ اللهِ الأزليِّ. 00:49 وسلَّمَ أمرَنا بجُمَلٍ مِنَ الأمرِ إنْ عملنا بها دخلنا الجنةَ، فأمرَهم بالإيمانِ والشهادةِ وإقامِ الصلاةِ وإيتاءِ الزكاةِ، فجعلَ ذلكَ كلَّه عملًا. إذًا كما قلنا في البدايةِ: أنَّ الأعمالَ مِنَ الإيمانِ. فما عَمَلٌ 00: الكبار غَرَّهُ إيش؟ إنسانٌ كبيرٌ. ثم انطلقنا، قلنا: ما صَنَعْنَا؟ حَلَفَ رسولُ اللهِ صلى الله عليه وسلم أَلَّا يَحْمِلَ، وما عندهم ما يَحْمِلُني. تَغَفَّلْنَا؟ رسولُ اللهِ يَنْتَبِهُ. فأمرنا بجملةٍ من الأمر إن عملنا به مثل روايةٍ بها دخلنا الجنة ونعدو إليها من وراءنا. قال: آمركم بأربعٍ، وأنهاكم عن أربعٍ. آمركم بالإيمان بالله، وهل تدرون ما الإيمان بالله؟ شهادةُ أنْ لا إلهَ إلا اللهُ وإقامِ الصلاةِ، وإيتاءِ الزكاةِ، وتعطوا من المغنم الخمسَ. خمس. وأنهاكم عن أربعٍ: لا تشربوا في الدباء، القرع. هذا يعني ليس الماء، إنما المراد النبيذ لأنه كان يُسرع، ثم نُسخ هذا الجزء. وأنه وإن العبرة ليست بالأواني، إنما العبرة بالإسكار. فمدارُ الإسكارِ حرمةُ ثلاث. فالأواني لا تحرّم حلالًا ولا تحلّ حرامًا. يعني: لا تحرّم حلالًا ولا تحلّ حرامًا. والنقير، والظروف المزفتة، والحنتمة. حدثنا قتيبةُ بنُ سعيدٍ، قال: حدثنا الليثُ بنُ قَالَ حَدَّثَنَا هَمَّامُ بْنُ يَحْيَى قَالَ حَدَّثَنَا قَتَادَةُ، قَالَ حَدَّثَنَا أَنَسٌ رَضِيَ اللَّهُ عَنْهُ، عَنْ أَبِي مُوسَى رَضِيَ اللَّهُ عَنْهُ، عَنِ الصَّحَابَةِ، عَنِ الصَّحَابَةِ. عَنِ النَّبِيِّ صَلَّى اللَّهُ عَلَيْهِ وَسَلَّمَ قَالَ: «مَثَلُ الْم وَنَضَعُ الْمَوَازِينَ الْقِسْطَ لِيَوْمِ الْقِيَامَةِ. وَأَنَّ أَعْمَالَ بَنِي آدَمَ وَقَوْلَهُمْ تُرسَلُ. أَقْوَالُ النَّاسِ وَالْأَعْمَالُ سَتُوزَنُ عِنْدَ اللَّهِ عَزَّ وَجَلَّ. قَالَ مُجَاهِدٌ، وَقَالَ مُجَاهِدٌ: الْقِسْطَاسُ: الْعَدْلُ بِالرُّومِيَّةِ. وَيُقَالُ: الْقِسْطُ مَصْدَرُ طيب الذي يحتاج المسلمون أن يدرسوه وأن يتعلموه وأن يتفقهوا فيه نظرًا لوجود العلمانيين والمسلمين والمنافقين والمرتدين الذين يسعون لهدم ديننا خاصةً بالكلام على هذا الكتاب. لا يمكن للمسلمين جميعًا أن يتعلموا من هذا الكتاب،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2026-05-08T17:30:27+00:00</dcterms:created>
  <dcterms:modified xsi:type="dcterms:W3CDTF">2026-05-08T17:30:27+00:00</dcterms:modified>
</cp:coreProperties>
</file>

<file path=docProps/custom.xml><?xml version="1.0" encoding="utf-8"?>
<Properties xmlns="http://schemas.openxmlformats.org/officeDocument/2006/custom-properties" xmlns:vt="http://schemas.openxmlformats.org/officeDocument/2006/docPropsVTypes"/>
</file>