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(7) شرح فضيلة الشيخ أبي حفص بن العربي الأثري.</w:t>
      </w:r>
    </w:p>
    <w:p>
      <w:pPr>
        <w:jc w:val="right"/>
        <w:spacing w:line="360" w:lineRule="auto"/>
      </w:pPr>
      <w:r>
        <w:rPr>
          <w:sz w:val="24"/>
          <w:szCs w:val="24"/>
          <w:rtl/>
        </w:rPr>
        <w:t xml:space="preserve">النهوم اللهم لا الطاقي ان the cream of the the يا يوى اللذيه أمن فقوا الله حقا طباطه ولا تبنى إلا رأى أن تنسلمون يا يوى الناس طبوه وطبوه ونذيه الخلاق وطبوه ونفسه واقيدة وخلاق رينها زوجها ورثبه ماني داناً كسيه روضاً نسبات وطبوه وطبوه وطبوه وطبوه ونذيه تساق لون به والطحان إن أبارة كان عليكم راكيدة يا يوى الذيه الأمر التقوضار وطبوه وطبوه ونسذيلة مستوى لكم عمالة ويوفر لكم جنوبكم ومن يوطر الله رسوله يبوه فقريفا زفارزاً عقيدة أما أرعبت في الناس طقر خليزك طبوه الله تعالى وإن أفضل رب خليه هده ومحرمانه من عريه الصلاة والسلام وإن شاء الله المهدى ثابوها وإن كل مهدى ثبوهدى وكل مهدى ثبوهدى وكل مهدى ثبوهدى وكل مهدى ثبوهدى وكل مهدى ثبوهدى وكل مهدى ثبوهدى وكل مهدى ثبوهدى وكل مهدى ثبوهدى وكل مهدى ثبوهدى وكل مهدى ثبوهدى وكل مهدى ثبوهدى وكل مهدى ثبوهدى وكل مهدى ثبوهدى ثبوهدى وكل مهدى ثبوهدى ثبوهدى وكل مهدى ثبوهدى ثبوهدى ثبوهدى ثبوهدى وكل مهدى ثبوهدى ثبوهدى ثبوهدى وكل مهدى ثبوهدى ثبوهدى ثبوهدى وكل مهدى ثبوهدى ثبوهدى ثبوهدى وكل مهدى ثبوهدى ثبوهدى ثبوهدى وكل مهدى ثبوهدى ثبوهدى ثبوهدى وكل مهدى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ثبوهدى ثبوهد ورحمه إلى ما ذكرئنا بعض المطاركview الؑنů spiders that used to go down to the sky and stopped for 150 feet and where did they come from? ولا يكلا أو أيضا فقط و pewnي اللقاء ولا يعتمزها و بلا وإمنا ومسان وإمنا قطرالي بالفيلمة والمجزية والهوان وإمنا خارفوا من فأهم القرض لماع سلاسة وعقسة مستمون ومساني مون لهم وخارفوا لهم إما لا ستسلمات وإمنا انا مسالب ودفعوا جزيت عليهم وصالوا وإمنا انا وخارفوا لهم وإمنا لم يستقلوا منني عروض في زمانين إلا سيضهم على المطارب المستكامين وقلوا من سيليهم وعانيا وو objeto عامهم بعتراف وإنفركوا شديدة ories blue and blue لكين في المطارب نيكي كل يليهه Desp well لكين في مطارب نيكي كل يرين عارج القرض فكيفو وقعت بعبها عن الأAmerican قعبال ينا مز عوال طريق الصحاب وعوال طريق ق Tool العْحصاب علي قومن رأ simply وأسفع الناس إنه مجتمع ومغساله وإمضحها طيب يقول إن أنه عنده رب يهود جميل جميل جميل وهو سيلهم معادهم مخيوهم على الاطناء لما السكرانهم وهو عواره عواره نساء فالعب أنه بوضع في كفه وكل يوضع لهم في كفه ارى كحبه ونحن نظف ومقصة عبد العبد اللهم مساء فرواب وفاله في صعبه من حليف عبد العساس المشاء عن الاسم المانك رضي معا القان أكبر عشور الله يسروا الله عنه ورسل منه المديني فطاني جانا به الله في استشاف و ينظومه إذ سمعني عبد الله ينسلان الرضي الله وفي تفل من حليف تريف و لهم و لهم و لهم و لهم و يفترف عنه يأخذ الروتب و يأخذ النار والسف فعجل لأن يوضع عن يوضع عنه و يفترف و لهم سيه فجل و هي العق يعني طبعا يفهم الى علميته جاء و ان الطمر معا أو البرح طبعوطه فسن يعني نبيه بله سمع صلى الله و صلى الله و جاء الله فلمنا خلال ان الله يسم الله و عد مسينا يعني جلس رحبه جانا عبد الله ينسلان رضي قلال شهر لك أن يوضع حقه و انك يتبن حقه و فتعالي نتبن يوضع كمي سيه و المقنسيه و اعلموا و اعلموا و اعلموا فدفوه فسن يعني قبل اعلموا انه قد اسلمت فإنه اعلموا انه قد اسلمت قارب في اي ما لا يسفين أو اللق و مزاروا سيسلموا فالسلمين الله يسلم الله و عم يسلمينه يسلم خلاله فقال انه اعلموا انه يسلم الله و عم يسلمين يا عشرين وينه؟ ابتعوا الله فالالله الذي لا ينهين الله و انه قد اعلموا انه يرسوا الله حقا و انه يتبن يحقل في اسلمين اسلموا و انه قد اعلموا فعادة عليهم ثلاثهمه يجب راكا طالة انه يوضع من يسلمكم عبد الله يسلمين طالوه يسلمين و اعلموا و اعلموا و اعلموا طالة فرائطه من يسلم طالة عشرين اللي ما كان يسلم وهذا فدوه يتعانه يعلم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ومنه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 طالة انه قد اعلموا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2026-06-05T20:38:14+00:00</dcterms:created>
  <dcterms:modified xsi:type="dcterms:W3CDTF">2026-06-05T20:38:14+00:00</dcterms:modified>
</cp:coreProperties>
</file>

<file path=docProps/custom.xml><?xml version="1.0" encoding="utf-8"?>
<Properties xmlns="http://schemas.openxmlformats.org/officeDocument/2006/custom-properties" xmlns:vt="http://schemas.openxmlformats.org/officeDocument/2006/docPropsVTypes"/>
</file>