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|[ 12 ]| لفضيلة الشيخ أبي حفص بن العربي الأثري.</w:t>
      </w:r>
    </w:p>
    <w:p>
      <w:pPr>
        <w:jc w:val="right"/>
        <w:spacing w:line="360" w:lineRule="auto"/>
      </w:pPr>
      <w:r>
        <w:rPr>
          <w:sz w:val="24"/>
          <w:szCs w:val="24"/>
          <w:rtl/>
        </w:rPr>
        <w:t xml:space="preserve">السلامُ عليكم ورحمةُ اللهِ وبركاتهُ. وعليكم السلامُ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ابن الإمام حنبل، الإمام ابن الإمام. وقلنا: من توفي سنة تسع ومئتين، عبدُ الله بن أحمد بن حنبل، وأخوه صالح. الأكبر. وعبد الله هو راوي المسند، العظيم، مسند الإمام أحمد. عبد الله هو الراوي له عن أبيه. وهذا إمام ابن إمام، وقلنا من قبل: صلاح الوالد يرجع بالخير على الأبناء، وصلاح الولد يرجع بالخير على أبويه. ﴿وَأَمَّا الْجِدَارُ فَكَانَ لِغُلَامَيْنِ يَتِيمَيْنِ فِي الْمَدِينَةِ وَكَانَ أَبُوهُمَا صَالِحًا﴾. «إِذَا مَاتَ ابْنُ آدَمَ انْقَطَعَ عَمَلُهُ إِلَّا مِنْ ثَلَاثٍ: صَدَقَةٍ جَارِيَةٍ، أَوْ عِلْمٍ يُنْتَفَعُ بِهِ، أَوْ وَلَدٍ صَالِحٍ يَدْعُو لَهُ». فالإمام أحمد رحمه الله تعالى وطيب ثراه، أنعم الله عليه بأن صار إمامًا لأهلِ السنة، بصبره في فتنة القول بخلق القرآن. ﴿وَجَعَلْنَا مِنْهُمْ أَئِمَّةً يَهْدُونَ بِأَمْرِنَا لَمَّا صَبَرُوا وَكَانُوا بِآيَاتِنَا يُوقِنُونَ﴾. فالإمامة في الدين لا تُنال إلا بأمرين: باليقين والصبر، سواء كان الصبر على الطاعة أو الصبر عن المعصية، أو الصبر على الابتلاءات والمحن وأقدار الله عز وجل. فهذا عبد الله بن أحمد بن حنبل، أحمد بن محمد بن حنبل، الشيباني، العالم الرباني، والصديق الثاني. هكذا قالوا في ترجمة الإمام أحمد رحمه الله. وابن عبد الله، يعني من خيرة العلماء والأئمة، توفي سنة تسعين ومئة. قال: حدثنا هُدْبَةُ بن خالد القيسي. هُدْبَةُ، ويقال له: هَدَّاب. وهُدْب. واختلف هل هُدْبَةُ هي اللقب وهَدَّاب هو الاسم، أم العكس؟ لكن اشتهر بهُدْبَةَ. توفي بعد سنة ثلاثين ومئتين. وكان له أخٌ يعني كان قرينًا له في طلب العلم أيضًا، يقال له: أُمَيَّةُ بن خالد القيسي. الحافظ عبدان الأهوازي يحكي لنا عن هذا الرجل الفاضل. هُدْبَةُ بن خالد هذا يقول: كنا لا نصلي خلف هُدْبَةَ. عبدان (عبد الله بن أحمد الأهوازي) هذا إمام لماذا قال: من طولِ صلاته، الأطفال يتعبون من الصلاة؟ قال: يسبح في الركوع والسجود نيفًا وثلاثين تسبيحة، يعدون له أكثر من 35 تسبيحة في كل ركعة أو في كل سجدة. فبالتالي الأطفال لا تستطيع أن يعني أن تصلي هذه الصلاة. فكان يطيل الصلاة جدًّا، رحمه الله تعالى عليه. قال: وكنا وكان من أشبهِ خلقِ الله بهشام بن عمار. هشام بن عمار هذا إمام أهل الشام في زمانه. هشام بن عمار له قصةٌ أيضًا، وهو أحد شيوخ البخاري. هشام بن عمار أحد شيوخ البخاري، الذي من طريقه حديث: «لَيَكُونَنَّ أَقْوَامٌ مِنْ أُمَّتِي يَسْتَحِلُّونَ الْحِرَ وَالْحَرِيرَ وَالْخَمْرَ وَالْمَعَازِفَ». البخاري قال: وقال هشام بن عمار، فبعض الناس - بعض الناس - يعني ظن أنه مرسل، والصحيح أن هذا الحديث موصولٌ بطريقةٍ فيها نوعٌ، يعني تحتاج لشرحٍ قليلٍ، وهو أن هشامًا من شيوخ البخاري، والبخاري كان من أورع الناس ومن أتقى الناس. العلم يا إخوة ما هو مجردُ مجردُ مسائلَ، ما هو مجردُ أن نحفظَ مسائلَ. لا، العلمُ نورٌ يقذفُه الله في قلبِ من يشاءُ من عباده. عباده. ليس العلمُ كما يقول ابن مسعود وإسنادُها لابن مسعودٍ فيها ضعفٌ، لكن صحت عن مالك: «ليس العلمُ كثرةَ المسائلِ، ولكن العلمُ نورٌ يقذفُه الله في قلبِ من يشاءُ من عباده». فالبخاري كان من أورع الناس، رحمه الله تعالى عليه وطيبَ ثراه. حتى إنه في علم الجرح والتعديل من أورعِ أهلِ الأرض. يعني نادرًا جدًّا أن نجد له أن يقول: فلانٌ كذابٌ. إنما يقول: فيه نظر، فيه نظر، تركوه. ها! لكن ما - يعني سبحان الله - ألفاظه كانت رقيقةً جدًّا. فهو عندما قال: «وقال هشام بن عمار» أو «قال لنا هشام بن عمار»، هو شيخه. لكن في شيءٍ اسمه المذاكرة. المذاكرة: يجلس الشيخ وحولَه طلابُه. أ- حديثُ كذا، حديثُ كذا، حديثُ كذا. يأخذه في مجلس تحديث، والشيخ يجلس ليُحدِّث، و إنما أخذه في مجلس مذاكرة، فما استحل. ولذلك هذا الحديث صحيح، والذين يُضعِّفون ما فقهوا ما فقهوا كيفية رواية البخاري للأحاديث. فهشام بن عمار هذا صاحب حديث: «ليكوننَّ أقوامٌ من أُمَّتِي». هشام بن عمار الذي يُشبَّه به هُدبة بن خالد القيسي، يعني كان يُشبَّه في لحيته وفي شكله، حتى يعني سبحان الله، يعني في وجهه، إذا رأيتَ هُدبة تقول: لعله هشام، وإذا رأيتَ هشامًا تقول: لعله هُدبة. وفي كل شيء، حتى في الصلاة من طول الصلاة. هشام بن عمار له قصةٌ جميلة، لنُبيِّن أن العِزَّة فعلًا، ما الفخر إلا لأهل العلم أنهم على الخير أدلَّاء». ثمَّ أيضًا علي بن عبد العزيز الجرجاني القاضي الكبير يقول: «ولو أنَّ أهل العلم صانوه صانهم، ولو عظَّموه في النفوس لعَظُمَ العلماء». ما هم مجموعةٌ من، يعني، مجموعةٌ له أُذنيه، مثلاً. يعني: اجلس يا ولد، أجلسه وأسمعه أحاديثه، فصار إسماعيلُ من شيوخِ البخاريِّ. وقال: حدثني مالكٌ. لو تتبعتَ أحاديثَ مالكٍ في الصحيحينِ، وفي، بل في كتبِ السنَّةِ عموماً، تجد أنَّ أغلبَ الرواةِ يقولون: إيش؟ أخبرنا؛ لأنَّ الطالبَ كان يقرأُ عليه ويحفظُ، هُدبة بن خالدٍ يُشبه بمن يشتم ابنَ عمارٍ، فقال: يا غلام، انظر حتى لأدبِ العلماءِ. ما أضربُ وأفعلُ؟ لا. قال: يعني أقلني من هذا، اجعلني في حلٍّ. قال: لستُ في حلٍّ حتى تُحدِّثني. فحدَّثه بكلِّ جَلدةٍ حديثًا، 17 حديثًا. فقال: يا أبا عبد الله، زدْ من الضربِ وزدْ من يُقال فيه على شرط البخاري ومسلم، هَدَبَةُ عن همام عن قتادةَ عن أنس بن مالك رضي الله عنه. عنه. هذا يُقال على شرط، ولذلك حتى رواه البخاري ومسلم من طريق هَدَبَةَ عن همام عن قتادةَ. وقتادةُ توفي بعد سنةٍ، بعد سنةٍ وعشرٍ ومئة. عن أنس بن مالك رضي الله عنه. آخر الصحابة موت المادية لا تُرَدّ، ولكنك كافرٌ وأنا مسلمةٌ، فإن أسلمتَ تزوجتُكَ. فانصرفَ ثم رجعَ. إليها، فقالت: يا أبا طلحة، إنَّ مِثْلَكَ لا يُرَدّ، ولكنك كافرٌ وأنا مسلمةٌ، فإن أسلمتَ تزوجتُكَ. مضى، جاء في الثالثة، يعني يجلس شهرًا، شهرين، أسبوعًا، الله أعلم. يعني المهم يجلس فترةً ويرجع. وأم سليم، و أم سليم رضي الله عنها وأرضاها. فجاء إليها، قالت: يا أبا طلحة، إنَّ مِثْلَكَ لا يُرَدّ، ولكنك كافرٌ وأنا مسلمةٌ، فإن أسلمتَ تزوجتُكَ، ويكون هذا مهرًا. فأسلمَ لله، وكان إسلامُهُ مهرَ 00:20:42.000 --&gt; 00:52:640 أم سليم. فكان أنسٌ يفتخرُ بأمّه ويقول لثابت 00:20:49.000 --&gt; 00:56:320 بن أسلم البُناني، أحد التابعين، يقول: يا 00:20:52.640 --&gt; 00:59:240 ثابت، هل علمتَ مهرًا في الإسلام أعظمَ من مهرِ أم سليم؟ لا، ده المهر اليوم لازم والقائمة. أنا على فكرة أنا مع القائمة. تريد أن تتزوج؟ اختر أحد أمرين: إما بالشرع وإما بالعرف. لا تخلط. الشاب اليوم يريد إيش؟ لصالحه الشرع، ها؟ والعرف إن كان في صالحه. لا، تريد الشرع؟ مرحبًا. أعطاها مهرها، أعطاها صداقها. أنت وبشرط أنت ملزم بكل بالملعقة. لا تطلب حبلًا من أهلك. أنت ملزم بثيابها من الألف إلى الياء. ما تستطيع وتريده أن يساعدوك وأن يأتوا بأثاث المطبخ؟ و إذا دخلنا في العرف وتكتب لها القائمة يا مولانا. هو القائمة الشرعية؟ هذا مصالح مرسلة يا حبيبي وحقوق عباد. تزوج بها بدون قائمة وترمي بها ولا تبالي بها ولا بأهلها؟ والله إن كنت كأبي طلحة، فنسأل الله أن يرزقك بأم سليمة، بل بأفضل من أم سليمة ومن أبي طلحة. إن كنت تريد كفاطمة رضي الله عنها وعليها وعلى بها الصلاة والسلام، فكن كعليٍّ رضي الله عنه. لكن ما تطلب أم سليم وأنت من أبناء عصرنا، ولا تطلب من تشبه فاطمة رضي الله عنها وعليها وبها الصلاة والسلام، وأنت من أبناء عصرنا. أم سليمة الولد تزوجت بأبي طلحةَ ورُزِقت بولدٍ مَرِضَ، وأبو طلحةَ كان مع النبيِّ صلى الله عليه وسلم. فلما مَرِضَ الطفلُ ماتَ صبيًّا صغيرٌ مات. فقالت لأهل البيت: إذا جاءَ أبو طلحةَ فلا يُخبره أحدٌ حتى أكونَ أنا أولَ مَن أخبره. أنا أعرف كيف أتعاملُ مع زوجي. لا تَصدموه. لا، هذا اليوم أنتَ في عُمرةٍ، أنتَ في زيارةٍ لأمريكا، الولدُ مريضٌ، الولدُ عنده قليلٌ من البردِ. بردُ إيه يا أمُّ؟ بردٍ! لا يوجدُ عقلٌ إلى هذا الحدِّ تُشغلُ الرجلَ! يعني افهمي، افهمي حياةَ أمهاتِ المؤمنينَ وحياةَ السلفياتِ، حياةَ الصحابةِ والصحابياتِ والتابعياتِ. اقتدينا بأمهاتِ المؤمنينَ ونساءَ الصحابةِ. جاءَ أبو طلحةَ، أعدَّت له طعامًا، فتعشَّى العشاءَ وتزيَّنت له أكثرَ مما كانت تتزيَّنُ، فنامَ معها. وعاشرها. فلما اطمأنَّ واغتسلا ونفسُه ارتاحت تمامًا، قالت: "يا أبا طلحةَ، واللهِ شيءٌ عجيبٌ!" "شيءٌ مهولٌ! أنَّ امرأةً تفعلُ هذا. الأصلُ أنها ستُقابله بالصراخِ على بُعدِ 10 كيلو! الله، ومن جملتهم إسحاق بن عبد الله بن أبي طلحة، أحد كبار رواة الحديث عن أنس بن مالك رضي الله عنه، وأبي موسى الأشعري عبد الله بن قيس. للأسف، هذا الصحابي الجليل العظيم الذي توفي سنة 50 أو 51، هذا الصحابي الجليل ظُلِمَ، وكثيرٌ من كتبِ التاريخ ظَلَمَت هذا الصحابي وهيأتْهُ أنه كان جليل ورجل عظيم من رجالات اليمن، وقد أُوتيَ مزامير آل داود وعاش مع النبيِّ صلى الله عليه وسلم. اتفق هو وعمر على أن يجتمعا للنظر فيما يُصلح الأمة. فقامت الحرب سرًا. هنا من أتباع عبد الله بن سبأ أقاموا الحرب والناس لا تدري، وظن هذا الأُتْرُجَّةُ. المؤمنِ. ضُرِبَتْ أمثلةٌ بالمؤمنِ، منها حديثُ ابنِ عمرَ رضيَ اللهُ عنهما أنَّ النبيَّ صلى اللهُ عليه وسلم في الصحيحينِ أنَّ الرسولَ صلى اللهُ عليه وسلم أُتِيَ بِجُمَّارِ النخلِ. جُمَّارُ هذا الذي هو أولُ النخلِ، هكذا في جذورِه. وهذا مِنَ الأمورِ المفيدةِ جدًّا. قلتُ: لكانت أحبَّ إليه مما طلعت عليه الشمس. رواءَ الدنيا وما فيها. انظر، انظر قدرَ الدنيا، لو كانت الدنيا حديث الترمذي: "لو كانت الدنيا تعدلُ عندَ اللهِ جناحَ بعوضةٍ، ما سقى منها كافرًا شربةَ ماءٍ". لماذا اليوم كثيرٌ ممن يَنظُرون تحت لواءِ العلمِ، وأنهم علماءُ مسائلَ يبيعون دينهم فاروقُ الإسلامِ رضي الله عنه ماذا قال؟ إنه ماذا؟ دنيا يا رجل ما تسوى شيئًا! هذا يعني "لو أخضرَ فقط يا رسول الله هي النخلةُ، هذا أحبُّ إلى عمرَ من الدنيا كلها. لماذا؟ ليرتفعَ قدرُه عند النبي صلى الله عليه وسلم. فذاكَ مثلُ المؤمنِ كمثلِ النخلِ، إنه منفعةٌ للناسِ في كل شيءٍ. تعالَ هنا، تعالَ هنا. مثلُ المؤمنِ الذي يقرأُ القرآنَ. يبقى عندنا مثلُ المؤمنِ مثلٌ مطلقٌ، و عندنا مثلُ المؤمنِ مثلٌ مقيدٌ. مثلُ المؤمنِ الذي يقرأُ القرآنَ كإيش؟ كمثلِ الأُترُجَّةِ. الأُترُجَّةُ هذه فاكهةٌ تشبهُ التفاحَ، صفراءُ رائحتُها جميلةٌ وطعمُها طيبٌ. انظر للمؤمنِ أنَّ المؤمنَ ظاهرُه وباطنُه الخيرُ الذي يعيشُ معَ القرآنِ. لكن القُرآنَ واحدٌ يقولُ لك: "أنا ساعاتي من النمسا، ولا إسبانيا، وجبتي قماشُها من السويدِ، وسيارتي ما أدري إيه، و700 في الليلةِ. أنت لستَ من أهلِ القرآنِ. أنت ممن يأكلون بآياتِ اللهِ ثمنًا قليلًا". القرآنُ الذي يكونُ في صدرِك وتكونُ من أهلِ العلمِ وأن تعملَ به. بل هو آياتٌ بيناتٌ في صدورِ الذين أوتوا العلمَ". فالمؤمنُ الذي يتلو القرآنَ ويعملُ به، داخلُه طيبٌ وخارجُه طيبٌ. رائحةٌ طيبةٌ وحقيقةٌ طيبةٌ. انظر للمثلِ الذي ضربه سيدُ الخلقِ صلى الله عليه وسلم: "مثلُ المؤمنِ الذي يقرأُ القرآنَ كمثلِ الأُترُجَّةِ، طعمُها طيبٌ وريحُها طيبٌ. الرائحةُ خارجيةٌ، والطعمُ داخليٌّ". فهنا ضربَ النبيُّ صلى الله عليه وسلم هذا المثلَ العظيمَ أنَّ المؤمنَ الذي يعيشُ معَ القرآنِ الكريمِ ويعملُ بالقرآنِ الكريمِ، أنَّ ظاهرَه وباطنَه طيب، ولذا هذا هو الفرض على أهل الإيمان وأهل التقوى أن يكون ظاهرنا كباطننا. ما نُظهِرُ الحبَّ لله ورسوله ونحن نبيعُ دينَنا. ما نُظهِرُ الخوفَ من الله ونحن نُدمِّرُ دينَنا والعياذُ بالله. لا، المؤمنُ الحقُّ الذي ظاهرُه كباطنِه، وظاهرُه وباطنُه ط وصومٍ فقط، لكن تأمر بالمعروف وتنهى عن المنكر وتقول لي: جهاد! وتقول لي: إذا أنت إرهابيٌّ ومتطرفٌ، وإلى آخر القاموس الملعونِ. دينُ مَن؟ هذا دينُ المسلمين؟ لا، دينُ أبي جهلٍ. أي نعم، هذا دينُ أبي جهلٍ. تصوَّر لو أننا... يعني: أبو جهلٍ أفضلُ من بعضِ العربِ الآنَ الذين يحاربون اللهَ ورسولَه. أبو جهلٍ، لو اكتفى النبيُّ -صلى الله عليه وسلم- أنه صلَّى وصامَ في داخلِ بيتٍ، ما تعرَّضَ له أبو جهلٍ. لكن: {فَاصْدَعْ بِمَا تُؤْمَرُ وَأَعْرِضْ عَنِ الْمُشْرِكِينَ} [الحجر: 94]. قل: {يَا أَيُّهَا} {الْكَافِرُونَ} [الكافرون: 1]. سفَّهَ أحلامَنا وسبَّ آلهتَنا. هنا الإشكاليةُ: كيف أنَّ العلمانيةَ دينُ أبي جهلٍ؟ الماسونيةُ منظمةٌ سريَّةٌ للتمكينِ للصهاينةِ، أشملُ من اليهودِ. أش إنَّ قومي آذَوْنِي وقد خرجتُ يعني مهاجراً بديني أسيحُ في الأرض. قال: يا أبا بكر، إنَّ مثلك لا يَخرُجُ ولا يُخرَجُ. لماذا؟ قال: اسمع، ما هو طالبُ علمٍ ونصّابٌ؟ باللهِ عليكم، يصلحُ؟ واللهِ ما يصلحُ أبداً أيُّ علمٍ. يَطلبُ طالبُ علمٍ يكذبُ ضيفٌ على الحق، وأنا له جار. قالوا: قد أُجِرْنَا مَن أجرت. وانبرى اللعينُ أبو جهلٍ وقال: "مُرَّه فليصلِّ في بيته". لما قال: ممنوعٌ الصلاة! ها؟ أبو جهلٍ وأبو لهب. أبو لهب الذي سيدخل الجنة عند بعض الـ... 00:45:02.64 يصلي. يعني أبو جهل ما قال: يا ابن الدغنة، مرة فلا يصلي، إنما مرة فليلتزم بصلاته. بس بشرط صلاته في بيته، وإما أن يرد إليك جوارك، فإنا نخشى أن نفرك في جوارك نعتدي عليك، لأن عيب عند العرب اليوم عربي وقبيلة من قبائلها. وإلى الله وحده المشتكى، لا دين ولا تكاد تتخيله، بس علاج يعتبرونه علاجًا -عافانا الله وإياكم- للروماتيزم والأشياء هذه. من يطيق طعم الحنظل؟ نحن نقول: "مرٌّ كالـ الحنظل". انظر للمثل الذي يُضرب، مثلٌ مرٌّ، كالحنظل. مثل الفاجر الذي لا يقرأ القرآن، مرُّ الطعم، مرُّ هذه حقيقته، حقيقته المرارة، والفساد، والدنس، وظاهره لا خير فيه لا ظاهر ولا باطن. فانظر لهذا المثل العظيم الذي ضربه سيد الخلق، صلى حاء، ما معنى حاء؟ أنه سيغير الإسناد، سيأتي بإسنادٍ آخر. وأخبرنا أبو محمد عبد الله بن يوسف الأصبهاني، توفي سنة 394هـ عن 94 سنة، وهو شيخ الصوفية في بلده. قال: أخبرنا أبو سعيد الأعرابي أحمد بن محمد بن زياد، شيخ الحرم، صاحب المعجم. معجمه مطبوع في ثلاث مجلدات، معجم ابن الأعرابي، توفي سنة 340هـ عن 94 سنة. الرجل هذا كان مع كونه شيخ الحرم، إلا أنه كان شي ووساوسُ كلُّه دجلٌ وجنونٌ وخبلٌ ما تفوَّهتْ به عباراتُهم. صديقٌ ولا صاحبٌ ولا إمامٌ من التابعينَ. هذا الكلامُ الذي تذكرونَهُ، هل تكلَّمَ به الصديقُ الأكبرُ؟ لا. هل تكلَّمَ به الفاروقُ؟ لا. هل تكلَّمَ بهِ عليٌّ رضي الله عنه؟ هل تكلَّمَ به وسلَّمَ من الرضا عن اللهِ ولزومِ تقوى اللهِ، والجهادِ في سبيلِ اللهِ. إذا كنتَ تريدُ التصوفَ، فانظرْ للصحابةِ رضي الله عنهم. لكنَّ تصوفَ أننا نجلسُ فولٌ نابتٌ، والفتةُ، والثريدُ، والتَّمايُلُ، اللهُ اللهُ! وهو واحدٌ يا إخواني، قال: ما اتبعتك على أنك نبي، يعني الولي يكون زانيًا؟ زنى، دعوة للزنا، كلُّ ع... والتواضع للمؤمنين، والتعزير. طوبى لمن قتلهم وقتلوه. انظر: "والتواضع للمؤمنين والتعزير" وَمَعَ هَذَا فَاللَّهُ يَهْدِي مَن يَشَاءُ إِلَى صِرَاطٍ المستقل، والعالم إذا عُرِّيَ عن التصوف -من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2026-07-30T20:18:02+00:00</dcterms:created>
  <dcterms:modified xsi:type="dcterms:W3CDTF">2026-07-30T20:18:02+00:00</dcterms:modified>
</cp:coreProperties>
</file>

<file path=docProps/custom.xml><?xml version="1.0" encoding="utf-8"?>
<Properties xmlns="http://schemas.openxmlformats.org/officeDocument/2006/custom-properties" xmlns:vt="http://schemas.openxmlformats.org/officeDocument/2006/docPropsVTypes"/>
</file>