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كيف نستفيد من رمضان 》لفضيلة الشيخ أبي حفص بن العربي الأثري.</w:t>
      </w:r>
    </w:p>
    <w:p>
      <w:pPr>
        <w:jc w:val="right"/>
        <w:spacing w:line="360" w:lineRule="auto"/>
      </w:pPr>
      <w:r>
        <w:rPr>
          <w:sz w:val="24"/>
          <w:szCs w:val="24"/>
          <w:rtl/>
        </w:rPr>
        <w:t xml:space="preserve">حَيَّ عَلَى الصَّلَاةِ، حَيَّ عَلَى الْفَلَاحِ حَيَّ عَلَى الْفَلَاحِ. اللَّهُ اللَّهُ أَكْبَرُ اللَّهُ أَكْبَرُ. لَا إِلَهَ إِلَّا الفاسقون. لَا يَسْتَوِي أَصْحَابُ النَّارِ وَأَصْحَابُ الْجَنَّةِ. أَصْحَابُ الْجَنَّةِ هُمُ الْفَائِزُونَ. لَوْ أَنزَلْنَا هَٰذَا الْقُرْآنَ عَلَىٰ جَبَلٍ لَرَأَيْتَهُ خَاشِعًا مُّتَصَدِّعًا مِّنْ خَشْيَةِ اللَّهِ ۚ وَتِلْكَ الْأَمْثَالُ نَضْرِبُهَا لِلنَّاسِ لَعَلَّهُمْ الفَجْرِ، ويُكَذَّبُ فيها الصادقُ، ويُخَوَّنُ فيها الأمينُ، ويُؤْتَمَنُ فيها الخائنُ، وينطقُ الرويبضةُ. الفويسقُ، يا ترى! ويتكلمُ في أمورٍ عامةٍ يوجهُ عقولَ وأفكارَ الناسِ. يا ترى، مَن يوجهُ عقولنا؟ ومَن يوجهُ أفكارنا ونحنُ في هذا الشهرِ عمر، وأبو بكر بن الحارث بن هشام، والحسن البصري، وطاووس، وغيرهم وغيرهم. لو بُعِثَ العلماء الكبار: مالك، والثوري، والسفيانان، وأحمد، والشافعي، والبخاري وغيرهم وغيرهم. لو بُعِثوا، هل كانوا سيقبلون هذا الفسق وهذا الجو؟ هل يعلمون، فكيفَ نستقبلُ وكيفَ نعيشُ في رمضانَ؟ والسابقونَ الأولونَ من المهاجرينَ والأنصارِ: أبو بكرٍ وعمرُ وعثمانُ وعليٌّ وسعدُ بنُ معاذٍ وسعدٌ وسعدُ بنُ معاذٍ وسعدُ بنُ عبادةَ وأُسيدُ بنُ الحضيرِ وغيرُهم وغيرُهم وغيرُهم وغير الأمة الآن أقسم بالله العظيم مع هذا الخلاف الرهيب العالمي، الأمة الآن لو أخذت بأسباب العزة والكرامة فالأمر مهيأ لأن تعود للأمة سيادتها وريادتها وتحكُّمها في العالم. لكن للأسف نُحِّيَ دينُ الله، مُنِعَ الخيرُ، مُنِعَ دينُ الله. ﴿وَمَنْ أَظْلَمُ مِمَّن مَّنَعَ مَسَاجِدَ اللَّهِ أَن 00:17:2 القحطُ أن تُمطِرَ السماءُ ولا تُنبتَ الأرضُ. الأرضُ ما زالت تُنبتُ برحمةِ أرحمِ الراحمين، بوجودِ بعضِ الصالحين، بوجودِ بعضِ أهلِ التقوى. ستأتي أيامٌ على الأمةِ السماءُ تُمطرُ والأرضُ لا تُنبتُ. نسألُ اللهَ السترَ والصومَ والعافيةَ. انظر: ليسَ القحطُ ألا تُمطروا، ولكنَّ الحديثَ في صحيحِ مسلمٍ: "ولكنَّ القحطَ أن تُمطرَ السماءُ ولا تُنبتَ الأرضُ." نعوذُ باللهِ أن نُدركَ هذا الأيامَ. سبحانَ اللهِ! يعني معَ المطرِ ومعَ الأرضِ تُنبتُ الغلاءُ بالذنوبِ والمعاصي. طيب، ستأتي أيامٌ السماءُ ينزلُ الغيثُ من عندِ ربِّ العالمينَ، لكنَّ الأرضَ لا تُنبتُ. لماذا؟ بذنوبِ الناسِ. ﴿يَوْمَئِذٍ تُحَدِّثُ أَخْبَارَهَا﴾ تخبرُ بما وقعَ عليها. يجبُ، يجبُ أن نتقيَ اللهَ عزَّ وجلَّ. أن نأخذَ بعِظَمِ ما نعيشُ. ﴿إِنَّ الَّذِينَ يُحِبُّونَ أَن تَشِيعَ الْفَاحِشَةُ فِي الَّذِينَ آمَنُوا لَهُمْ عَذَابٌ أَلِيمٌ فِي الدُّنْيَا وَالْآخِرَةِ وَاللَّهُ يَعْلَمُ وَأَنتُمْ لَا تَعْلَمُونَ﴾. أنتَ تُجالسُ مَن؟ أنتَ تُجالسُ مَن؟ يعني في هذا الشهرِ تريدُ تُجالسَ مَن؟ تُجالسُ أهلَ الفسقِ والدعارةِ؟ يأخذُ فربما تُتوفى في هذهِ اللحظةِ. الإنسانُ الإنسانُ يُبعثُ على ما ماتَ عليهِ. وسيدُ الخلقِ صلى اللهُ عليهِ وسلمَ ماذا يقولُ؟ "مَن كانَ آخرَ كلامِهِ لا إلهَ إلا اللهُ دخلَ الجنةَ." واحدٌ يُجالسُ أمامَ عاهرةٍ من العاهراتِ. هنا عاهراتٌ تظنُّ ما عاهراتٍ؟ يجلسُ يتأملُ في ماذا؟ في لحمٍ رخيصٍ، لحمٍ نَتِنٍ، لحمٍ قذرٍ. وتتمنى لحمًا نَتِنًا قذرًا؟ يعني المرأةُ العفيفةُ. ولذلك في الصحيحينِ في حديثِ إبراهيمَ عليهِ الصلاةُ والسلامُ وسارةَ لما دخلَ على تَنظُرُ على مَن وتَجلِسُ مع مَن؟ أنتَ تُمسِكُ المصحفَ عَشْرَ دقائقَ وثلاثَ أو أربعَ ساعاتٍ مع الفُجورِ؟ والعِصيانِ؟ يا قومَنا، أجيبوا داعيَ اللهِ. يا قومَنا، يَجِبُ. وهذا الكلامُ ليسَ لأهلِ المسجدِ فقط، بل يجبُ أن يُنشَرَ و أَقُولُ أَنَا وَأَنَا صَائِمٌ وَأَنَا صَائِمٌ، وَالصِّيَامُ هَذَا مُجَرَّدُ أَكْلٍ وَشُرْبٍ فَقَطِ امْتِنَاعٌ؟ لَا، امْتِنَاعٌ عَنْ كُلِّ الشَّهَوَاتِ، كَمَا فِي حَدِيثِ أَبِي هُرَيْرَةَ فِي صَحِيحِ مُسْلِمٍ سَيَأْتِي الحَدِيثُ إِنْ شَاءَ اللَّهُ، أَنَّ اللَّهَ جَلَّ وَعَلَا والصالحين هي التقوى، الطاعة، طاعةُ اللهِ، وتركُ المعاصي. ﴿وَمَن يُطِعِ اللَّهَ وَالرَّسُولَ فَأُولَٰئِكَ مَعَ الَّذِينَ أَنْعَمَ اللَّهُ عَلَيْهِم مِّنَ النَّبِيِّينَ وَالصِّدِّيقِينَ وَالشُّهَدَاءِ وَالصَّالِحِينَ ۚ وَحَسُنَ أُولَٰئِكَ رَفِيقًا﴾. تريدُ أن تُحشرَ مع مَن؟ مع النبيِّ صلى اللهُ 00:28:24.760 --&gt; 00:28: زَادَ اللَّهُ عَلَيْهِ يَوْمِيًّا يَوْمِيًّا أَنْتَ فِي شَهْرِ الْخَيْرَاتِ وَالْبَرَكَاتِ، شَهْرِ التَّقْوَى. وَاتَّقُونِ. يَا أَيُّهَا الَّذِينَ آمَنُوا كُتِبَ عَلَيْكُمُ الصِّيَامُ كَمَا كُتِبَ عَلَى الَّ الله عز وجل. فأنتَ اختر لنفسك: مَن قدوتك؟ مَن أسوتك؟ ماذا تُقدِّم؟ ماذا تُقدِّم لنفسك؟ تُقدِّم تقوى لله وطاعةً لله، أم تُقدِّم معصيةً لله عز وجل وإعراضًا عن منهج الله عز وجل؟ أتقتدي بإبليس والشياطين 00:33:4 وربُّه. ممكن تخرج وتجعل نفسك صائمًا، ومرَّ وأنت آثرت، والمطلع عليك رب العالمين. فمدرسة. {وَمَا أُمِرُوا إِلَّا لِيَعْبُدُوا اللَّهَ مُخْلِصِينَ} لَهُ. الصِّيَامُ جُنَّةٌ، وِقَايَةٌ في الدُّنْيَا مِنَ الذُّنُوبِ وَالْمَعَاصِي، وَوِقَايَةٌ في الْآخِرَةِ مِنْ جَهَنَّمَ. طيب، إذا لم يَقِكَ مِنَ الذُّنُوبِ وَالْمَعَاصِي، إذا لم يَقِكَ مِنْ سُوءِ الْأَخْلَاقِ وَمِنَ الْفَسَادِ، فَاسْمَعْ لِحَبِيبِكَ صَلَّى اللَّهُ عَلَيْهِ وَسَلَّمَ. في الْبُخَارِيِّ مِنْ حَدِيثِ أَبِي هُرَيْرَةَ رَضِيَ اللَّهُ عَنْهُ، عَنْ سَيِّدِ الْخَلْقِ صَلَّى اللَّهُ عَلَيْهِ وَسَلَّمَ قَالَ: «مَنْ لَمْ يَدَعْ قَوْلَ الزُّورِ وَالْعَمَلَ بِهِ فَلَيْسَ لِلَّهِ حَاجَةٌ أَنْ يَدَعَ طَعَامَهُ». ليس معنى هذا أننا نفطر. هذا تهديد. ما هو بعض الرويبضات (جمع المخنث السالم) قالوا: إن الله أباح الكفر. طبعًا هذا كلام رَدْحٍ! كيف أباح الكفر؟ {فَمَنْ شَاءَ فَلْيُؤْمِنْ} {وَمَنْ شَاءَ فَلْيَكْفُرْ}. {إِنَّا أَعْتَدْنَا} جَهَنَّمَ}. هذا تهديد. اعملوا ما شئتم، لكن ماذا بعد؟ فهنا ليس معناه أنك تترك الصيام، لا أنك تترك سُوءَ الأخلاق وتترك الشر وتبتعد عن مَعَاصِيَ اللَّهِ عَزَّ وَجَلَّ. «مَنْ لَمْ يَدَعْ قَوْلَ الزُّورِ وَالْعَمَلَ بِهِ» (الباطل). طيب، قول الزور معروف، والعمل به. الباطل، العمل بالباطل. فيا ترى، سؤال بريء بريء جداً: إعلام مَنْ صُدُورٍ، هل هو من الباطل أم من الحق؟ يقدم باطلاً أم يقدم حقًّا؟ المعاصي والذنوب هل هي من الحق أم من الباطل؟ «مَنْ لَمْ يَدَعْ قَوْلَ الزُّورِ وَالْعَمَلَ بِهِ فَلَيْسَ لِلَّهِ حَاجَةٌ أَنْ يَدَعَ طَعَامَهُ». وقاية، جُنَّةٌ، دِرْعٌ تَقِي مِنَ الذُّنُوبِ وَالْمَعَاصِي في الدنيا، ومن العذاب الأليم وجهنم في فإن سَبَّهُ أحدٌ. حُسْنُ الأخلاقِ أيضًا مدرسةُ تقوى، مدرسةُ إخلاصٍ، مدرسةُ أخلاقٍ نتأدبُ فيها ونتعلمُ الأخلاقَ الكريمةَ. حُسْنُ الخلقِ الذي كان فيه سيقص. الصدق. الكذبُ أقذرُ وألعنُ الأخلاقِ. وانظرْ في الكذابين الآن. بعضُ الناسِ ينظرُ للكذبِ أنه فهلوةٌ، وأنه ذكاءٌ، وأنه عبقريةٌ. بعضُ الناسِ ما يعرفُ، ما يعرفُ الصدقَ. طيب، الكذبُ، الخيانةُ، الغدرُ، عقوقُ الوالدين، الفواحش. المنكراتِ القذرةِ التي يقعُ فيها كثيرٌ من الناسِ. الآنَ عندما تسبُّ أو تشتمُ، أمسِكْ أعصابَك. ليس الشديدُ بالصُّرَعةِ، كما في حديثِ أبي هريرةَ رضي الله عنه: "ليس الشديدُ بالصُّرَعةِ، الذي يُصارِعُ، ولكنَّ الشديدَ الذي يملكُ نفسَه" ضنكًا، الضنكُ الذي يصيبُ الناسَ. نريدُ أن نصطلحَ صلحًا حقيقيًّا مع رب العالمين سبحانه. نريدُ أن نتشبهَ بسيدِ الخلقِ صلى الله عليه وسلم والصحابةِ والتابعين. نريدُ أن نبتعدَ عن المعاصي وعن الذنوبِ وعن الخطايا وعن الإثمِ. نريدُ أن نبتعدَ عن شياطين أمثالها. فنفيقُ من الغفلةِ ونستيقظُ من الغمِّ والهمِّ والبلاءِ. أفقرُ أهلِ الجنةِ له عشرةُ أمثالِ الدنيا، دنيا الدنيا التي نتنافسُ عليها ونتحاسدُ ونتقاتلُ، وغدرٌ وخيانةٌ وكذبٌ وفجورٌ، وبيعُ أعراضٍ وبيعُ دينٍ، و وبيعٌ وبيعٌ وبيعٌ. دنيا أفقرِ أهلِ الجنةِ وآخرهم دخولًا بعدما يتلطخُ نارَ جهنمَ بسببِ الكبائرِ والمعاصي التي فعلها في الدنيا. آخرها آخرهم لهم ملكُ الدنيا وعشرةُ أمثالها. أسألُ اللهَ بأسمائه الحسنى وصفاتهِ أن ينفعنا وإياكم بـ كلِّ خيرٍ. اللهم اجعل هذا الشهرَ شهرَ خيرٍ وبركةٍ وأمنٍ وأمانٍ ورخاءٍ واستقرارٍ لأمةِ نبيكَ صلى اللهُ عليه وسلم. اللهم انصر الإسلامَ وأعزَّ المسلمين. اللهم انصر الإسلامَ وأعزَّ المسلمين. اللهم انصر الإسلامَ وأعزَّ المسلمين. اللهم أعلِ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تدميرًا،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أدمْ علينا والإسلامَ والمسلمين، ومصرَ وسائرَ بلادِ المسلمين بخيرٍ، ووفقنا إلى كلِّ خيرٍ. ومن أرادنا والإسلامَ والمسلمين ومصرَ بسوءٍ، وسائرَ بلادِ المسلمين بسوءٍ فخذهُ، فإنه لا يُعجزكَ. واشغلْ البدنَ عن إيذاءِ عبادكَ الموحدين، وابتلهُ في المصائبِ والأمراضِ والأوجاعِ، يا مالكَ ربَّ العالمين.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وحسدِ الحاسدين، وحسادِ المفسدين، ومن شرِّ الأشرارِ المجرمين، ومن شرِّ كلِّ ذي شرٍّ أنتَ آخذٌ بناصيتهِ يا ربَّ العالمين، ويا أرحمَ الراحمين، ويا أكرمَ الأكرمين. وصلى اللهُ وسلمَ وبارك على سيدِ الأوَّلينَ والآخِرينَ، وعلى آلِهِ وصحبِهِ وسلَّمَ. وأقِمْ الصلاةَ. اللهُ أكبرُ.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2026-09-13T12:24:55+00:00</dcterms:created>
  <dcterms:modified xsi:type="dcterms:W3CDTF">2026-09-13T12:24:55+00:00</dcterms:modified>
</cp:coreProperties>
</file>

<file path=docProps/custom.xml><?xml version="1.0" encoding="utf-8"?>
<Properties xmlns="http://schemas.openxmlformats.org/officeDocument/2006/custom-properties" xmlns:vt="http://schemas.openxmlformats.org/officeDocument/2006/docPropsVTypes"/>
</file>